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C578" w14:textId="77777777" w:rsidR="0012567F" w:rsidRDefault="0012567F" w:rsidP="0012567F">
      <w:pPr>
        <w:pStyle w:val="Headinglevel1"/>
        <w:spacing w:line="276" w:lineRule="auto"/>
        <w:rPr>
          <w:b w:val="0"/>
          <w:sz w:val="96"/>
          <w:szCs w:val="96"/>
        </w:rPr>
      </w:pPr>
      <w:bookmarkStart w:id="0" w:name="_Toc495857118"/>
      <w:bookmarkStart w:id="1" w:name="_Toc495857139"/>
      <w:bookmarkStart w:id="2" w:name="_Toc495859223"/>
      <w:bookmarkStart w:id="3" w:name="_Toc495859682"/>
      <w:bookmarkStart w:id="4" w:name="_Toc496088787"/>
      <w:bookmarkStart w:id="5" w:name="_Toc20744141"/>
      <w:bookmarkEnd w:id="0"/>
      <w:bookmarkEnd w:id="1"/>
      <w:bookmarkEnd w:id="2"/>
      <w:bookmarkEnd w:id="3"/>
      <w:bookmarkEnd w:id="4"/>
    </w:p>
    <w:p w14:paraId="1AFD8B60" w14:textId="77777777" w:rsidR="0012567F" w:rsidRDefault="0012567F" w:rsidP="0012567F">
      <w:pPr>
        <w:pStyle w:val="Headinglevel1"/>
        <w:spacing w:line="276" w:lineRule="auto"/>
        <w:rPr>
          <w:b w:val="0"/>
          <w:sz w:val="96"/>
          <w:szCs w:val="96"/>
        </w:rPr>
      </w:pPr>
      <w:bookmarkStart w:id="6" w:name="_Toc20919823"/>
      <w:r w:rsidRPr="00532E4E">
        <w:rPr>
          <w:b w:val="0"/>
          <w:noProof/>
          <w:sz w:val="96"/>
          <w:szCs w:val="96"/>
        </w:rPr>
        <w:drawing>
          <wp:inline distT="0" distB="0" distL="0" distR="0" wp14:anchorId="559C023B" wp14:editId="5D0E8233">
            <wp:extent cx="1752600" cy="681567"/>
            <wp:effectExtent l="0" t="0" r="0" b="4445"/>
            <wp:docPr id="2" name="Picture 2" descr="\\file\Desktops$\donnalewis\MAYN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Desktops$\donnalewis\MAYNARD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3648" cy="685863"/>
                    </a:xfrm>
                    <a:prstGeom prst="rect">
                      <a:avLst/>
                    </a:prstGeom>
                    <a:noFill/>
                    <a:ln>
                      <a:noFill/>
                    </a:ln>
                  </pic:spPr>
                </pic:pic>
              </a:graphicData>
            </a:graphic>
          </wp:inline>
        </w:drawing>
      </w:r>
      <w:bookmarkEnd w:id="5"/>
      <w:bookmarkEnd w:id="6"/>
    </w:p>
    <w:p w14:paraId="0BD8A23E" w14:textId="77777777" w:rsidR="0012567F" w:rsidRDefault="0012567F" w:rsidP="0012567F">
      <w:pPr>
        <w:pStyle w:val="CoversheetTitle2"/>
      </w:pPr>
    </w:p>
    <w:p w14:paraId="10D4D920" w14:textId="77777777" w:rsidR="0012567F" w:rsidRDefault="0012567F" w:rsidP="0012567F">
      <w:pPr>
        <w:pStyle w:val="CoversheetTitle2"/>
      </w:pPr>
    </w:p>
    <w:p w14:paraId="509A67BB" w14:textId="77777777" w:rsidR="0012567F" w:rsidRDefault="0012567F" w:rsidP="0012567F">
      <w:pPr>
        <w:pStyle w:val="CoversheetTitle2"/>
      </w:pPr>
    </w:p>
    <w:p w14:paraId="4E8A593C" w14:textId="77777777" w:rsidR="0012567F" w:rsidRDefault="0012567F" w:rsidP="0012567F">
      <w:pPr>
        <w:pStyle w:val="CoversheetTitle2"/>
      </w:pPr>
    </w:p>
    <w:p w14:paraId="2C8E26A5" w14:textId="77777777" w:rsidR="0012567F" w:rsidRDefault="0012567F" w:rsidP="0012567F">
      <w:pPr>
        <w:pStyle w:val="CoversheetTitle2"/>
      </w:pPr>
      <w:r>
        <w:t>The Maynard School, Exeter</w:t>
      </w:r>
    </w:p>
    <w:p w14:paraId="646D453B" w14:textId="460FF22D" w:rsidR="0012567F" w:rsidRDefault="00C70C59" w:rsidP="0012567F">
      <w:pPr>
        <w:pStyle w:val="CoversheetTitle4"/>
        <w:tabs>
          <w:tab w:val="center" w:pos="4513"/>
        </w:tabs>
      </w:pPr>
      <w:r>
        <w:t>September 202</w:t>
      </w:r>
      <w:r w:rsidR="00D80FAF">
        <w:t>3</w:t>
      </w:r>
      <w:r w:rsidR="0012567F">
        <w:tab/>
      </w:r>
    </w:p>
    <w:p w14:paraId="4F05D89A" w14:textId="77777777" w:rsidR="0012567F" w:rsidRDefault="0012567F" w:rsidP="0012567F"/>
    <w:p w14:paraId="2E536290" w14:textId="77777777" w:rsidR="0012567F" w:rsidRDefault="0012567F" w:rsidP="0012567F"/>
    <w:p w14:paraId="4FF90740" w14:textId="77777777" w:rsidR="0012567F" w:rsidRDefault="0012567F" w:rsidP="0012567F"/>
    <w:p w14:paraId="1F981365" w14:textId="77777777" w:rsidR="0012567F" w:rsidRDefault="0012567F" w:rsidP="0012567F"/>
    <w:p w14:paraId="282CC7CF" w14:textId="77777777" w:rsidR="0012567F" w:rsidRDefault="0012567F" w:rsidP="0012567F">
      <w:pPr>
        <w:pStyle w:val="CoversheetTitle"/>
        <w:rPr>
          <w:rFonts w:asciiTheme="minorHAnsi" w:eastAsiaTheme="minorHAnsi" w:hAnsiTheme="minorHAnsi" w:cstheme="minorBidi"/>
          <w:b w:val="0"/>
          <w:sz w:val="22"/>
          <w:szCs w:val="22"/>
        </w:rPr>
      </w:pPr>
    </w:p>
    <w:p w14:paraId="58FA19ED" w14:textId="136352BC" w:rsidR="0012567F" w:rsidRDefault="0012567F" w:rsidP="0012567F">
      <w:pPr>
        <w:pStyle w:val="CoversheetTitle"/>
      </w:pPr>
      <w:r>
        <w:t xml:space="preserve"> Exams Com</w:t>
      </w:r>
      <w:r w:rsidR="00C70C59">
        <w:t>plaints &amp; Procedures Policy 202</w:t>
      </w:r>
      <w:r w:rsidR="00D80FAF">
        <w:t>3</w:t>
      </w:r>
      <w:r w:rsidR="00C70C59">
        <w:t>-202</w:t>
      </w:r>
      <w:r w:rsidR="00D80FAF">
        <w:t>4</w:t>
      </w:r>
    </w:p>
    <w:p w14:paraId="0DC18F1D" w14:textId="77777777" w:rsidR="0012567F" w:rsidRDefault="0012567F" w:rsidP="0012567F">
      <w:pPr>
        <w:pStyle w:val="CoversheetTitle2"/>
      </w:pPr>
      <w:r>
        <w:t>Independent Day School for Girls</w:t>
      </w:r>
    </w:p>
    <w:p w14:paraId="7D83AC21" w14:textId="6C618CDF" w:rsidR="00134173" w:rsidRDefault="00134173" w:rsidP="00134173">
      <w:pPr>
        <w:rPr>
          <w:color w:val="003399"/>
          <w:sz w:val="96"/>
          <w:szCs w:val="96"/>
        </w:rPr>
      </w:pPr>
    </w:p>
    <w:p w14:paraId="46D0FAB8" w14:textId="77777777" w:rsidR="00134173" w:rsidRDefault="00134173" w:rsidP="00134173">
      <w:pPr>
        <w:autoSpaceDE w:val="0"/>
        <w:autoSpaceDN w:val="0"/>
        <w:adjustRightInd w:val="0"/>
        <w:spacing w:line="276" w:lineRule="auto"/>
        <w:rPr>
          <w:szCs w:val="24"/>
        </w:rPr>
      </w:pPr>
    </w:p>
    <w:p w14:paraId="5A2F316B" w14:textId="77777777" w:rsidR="00134173" w:rsidRDefault="00134173" w:rsidP="00134173">
      <w:pPr>
        <w:autoSpaceDE w:val="0"/>
        <w:autoSpaceDN w:val="0"/>
        <w:adjustRightInd w:val="0"/>
        <w:spacing w:line="276" w:lineRule="auto"/>
        <w:rPr>
          <w:szCs w:val="24"/>
        </w:rPr>
      </w:pPr>
    </w:p>
    <w:p w14:paraId="5F87C823" w14:textId="77777777" w:rsidR="00134173" w:rsidRDefault="00134173" w:rsidP="00134173">
      <w:pPr>
        <w:autoSpaceDE w:val="0"/>
        <w:autoSpaceDN w:val="0"/>
        <w:adjustRightInd w:val="0"/>
        <w:spacing w:line="276" w:lineRule="auto"/>
        <w:rPr>
          <w:szCs w:val="24"/>
        </w:rPr>
      </w:pPr>
    </w:p>
    <w:p w14:paraId="7715C0A0" w14:textId="77777777" w:rsidR="00134173" w:rsidRDefault="00134173" w:rsidP="00134173">
      <w:pPr>
        <w:autoSpaceDE w:val="0"/>
        <w:autoSpaceDN w:val="0"/>
        <w:adjustRightInd w:val="0"/>
        <w:spacing w:line="276" w:lineRule="auto"/>
        <w:rPr>
          <w:szCs w:val="24"/>
        </w:rPr>
      </w:pPr>
    </w:p>
    <w:p w14:paraId="188BB922" w14:textId="55892262" w:rsidR="00134173" w:rsidRDefault="00134173" w:rsidP="00134173">
      <w:pPr>
        <w:autoSpaceDE w:val="0"/>
        <w:autoSpaceDN w:val="0"/>
        <w:adjustRightInd w:val="0"/>
        <w:spacing w:line="276" w:lineRule="auto"/>
        <w:rPr>
          <w:szCs w:val="24"/>
        </w:rPr>
      </w:pPr>
    </w:p>
    <w:p w14:paraId="08F8FAF9" w14:textId="6C43B8D9" w:rsidR="0012567F" w:rsidRDefault="0012567F" w:rsidP="00134173">
      <w:pPr>
        <w:autoSpaceDE w:val="0"/>
        <w:autoSpaceDN w:val="0"/>
        <w:adjustRightInd w:val="0"/>
        <w:spacing w:line="276" w:lineRule="auto"/>
        <w:rPr>
          <w:szCs w:val="24"/>
        </w:rPr>
      </w:pPr>
    </w:p>
    <w:p w14:paraId="7D175DB5" w14:textId="03315D19" w:rsidR="0012567F" w:rsidRDefault="0012567F" w:rsidP="00134173">
      <w:pPr>
        <w:autoSpaceDE w:val="0"/>
        <w:autoSpaceDN w:val="0"/>
        <w:adjustRightInd w:val="0"/>
        <w:spacing w:line="276" w:lineRule="auto"/>
        <w:rPr>
          <w:szCs w:val="24"/>
        </w:rPr>
      </w:pPr>
    </w:p>
    <w:p w14:paraId="17CD2FCC" w14:textId="12150D97" w:rsidR="0012567F" w:rsidRDefault="0012567F" w:rsidP="00134173">
      <w:pPr>
        <w:autoSpaceDE w:val="0"/>
        <w:autoSpaceDN w:val="0"/>
        <w:adjustRightInd w:val="0"/>
        <w:spacing w:line="276" w:lineRule="auto"/>
        <w:rPr>
          <w:szCs w:val="24"/>
        </w:rPr>
      </w:pPr>
    </w:p>
    <w:p w14:paraId="4CB725AF" w14:textId="77777777" w:rsidR="0012567F" w:rsidRDefault="0012567F" w:rsidP="00134173">
      <w:pPr>
        <w:autoSpaceDE w:val="0"/>
        <w:autoSpaceDN w:val="0"/>
        <w:adjustRightInd w:val="0"/>
        <w:spacing w:line="276" w:lineRule="auto"/>
        <w:rPr>
          <w:szCs w:val="24"/>
        </w:rPr>
      </w:pPr>
    </w:p>
    <w:p w14:paraId="4349FC55" w14:textId="77777777" w:rsidR="00134173" w:rsidRDefault="00134173" w:rsidP="00134173">
      <w:pPr>
        <w:autoSpaceDE w:val="0"/>
        <w:autoSpaceDN w:val="0"/>
        <w:adjustRightInd w:val="0"/>
        <w:spacing w:line="276" w:lineRule="auto"/>
        <w:rPr>
          <w:szCs w:val="24"/>
        </w:rPr>
      </w:pPr>
    </w:p>
    <w:p w14:paraId="08621E73" w14:textId="17308E42" w:rsidR="00134173" w:rsidRDefault="00682449" w:rsidP="00682449">
      <w:pPr>
        <w:tabs>
          <w:tab w:val="left" w:pos="7845"/>
        </w:tabs>
        <w:autoSpaceDE w:val="0"/>
        <w:autoSpaceDN w:val="0"/>
        <w:adjustRightInd w:val="0"/>
        <w:spacing w:line="276" w:lineRule="auto"/>
        <w:rPr>
          <w:szCs w:val="24"/>
        </w:rPr>
      </w:pPr>
      <w:r>
        <w:rPr>
          <w:szCs w:val="24"/>
        </w:rPr>
        <w:tab/>
      </w:r>
    </w:p>
    <w:p w14:paraId="11EA51B4" w14:textId="77777777" w:rsidR="00086102" w:rsidRDefault="00086102" w:rsidP="00584552">
      <w:pPr>
        <w:pStyle w:val="Headinglevel1"/>
        <w:spacing w:before="240" w:line="276" w:lineRule="auto"/>
      </w:pPr>
      <w:bookmarkStart w:id="7" w:name="_Toc490256598"/>
    </w:p>
    <w:p w14:paraId="654D1631" w14:textId="1F740718" w:rsidR="00134173" w:rsidRPr="0012567F" w:rsidRDefault="00134173" w:rsidP="00584552">
      <w:pPr>
        <w:pStyle w:val="Headinglevel1"/>
        <w:spacing w:before="240" w:line="276" w:lineRule="auto"/>
        <w:rPr>
          <w:rFonts w:asciiTheme="minorHAnsi" w:hAnsiTheme="minorHAnsi" w:cstheme="minorHAnsi"/>
          <w:color w:val="auto"/>
          <w:u w:val="single"/>
        </w:rPr>
      </w:pPr>
      <w:r w:rsidRPr="0012567F">
        <w:rPr>
          <w:rFonts w:asciiTheme="minorHAnsi" w:hAnsiTheme="minorHAnsi" w:cstheme="minorHAnsi"/>
          <w:color w:val="auto"/>
          <w:u w:val="single"/>
        </w:rPr>
        <w:t xml:space="preserve">Key staff involved in </w:t>
      </w:r>
      <w:bookmarkEnd w:id="7"/>
      <w:r w:rsidRPr="0012567F">
        <w:rPr>
          <w:rFonts w:asciiTheme="minorHAnsi" w:hAnsiTheme="minorHAnsi" w:cstheme="minorHAnsi"/>
          <w:color w:val="auto"/>
          <w:u w:val="single"/>
        </w:rPr>
        <w:t>the complaints and appeals procedure</w:t>
      </w:r>
    </w:p>
    <w:p w14:paraId="10A95A73" w14:textId="77777777" w:rsidR="005C080E" w:rsidRPr="0012567F" w:rsidRDefault="005C080E" w:rsidP="00584552">
      <w:pPr>
        <w:pStyle w:val="Headinglevel1"/>
        <w:spacing w:before="240" w:line="276" w:lineRule="auto"/>
        <w:rPr>
          <w:rFonts w:asciiTheme="minorHAnsi" w:hAnsiTheme="minorHAnsi" w:cstheme="minorHAnsi"/>
          <w:sz w:val="24"/>
          <w:szCs w:val="24"/>
        </w:rPr>
      </w:pPr>
    </w:p>
    <w:p w14:paraId="2D9ED115" w14:textId="6580DF05" w:rsidR="005C080E" w:rsidRPr="0012567F" w:rsidRDefault="005C080E" w:rsidP="00584552">
      <w:pPr>
        <w:pStyle w:val="Headinglevel1"/>
        <w:spacing w:before="240" w:line="276" w:lineRule="auto"/>
        <w:rPr>
          <w:rFonts w:asciiTheme="minorHAnsi" w:hAnsiTheme="minorHAnsi" w:cstheme="minorHAnsi"/>
          <w:sz w:val="24"/>
          <w:szCs w:val="24"/>
        </w:rPr>
      </w:pPr>
    </w:p>
    <w:tbl>
      <w:tblPr>
        <w:tblStyle w:val="TableGrid"/>
        <w:tblW w:w="0" w:type="auto"/>
        <w:tblBorders>
          <w:top w:val="single" w:sz="12" w:space="0" w:color="FF3300"/>
          <w:left w:val="single" w:sz="12" w:space="0" w:color="FF3300"/>
          <w:bottom w:val="single" w:sz="12" w:space="0" w:color="FF3300"/>
          <w:right w:val="single" w:sz="12" w:space="0" w:color="FF3300"/>
          <w:insideH w:val="single" w:sz="8" w:space="0" w:color="FF3300"/>
          <w:insideV w:val="single" w:sz="8" w:space="0" w:color="FF3300"/>
        </w:tblBorders>
        <w:tblLook w:val="04A0" w:firstRow="1" w:lastRow="0" w:firstColumn="1" w:lastColumn="0" w:noHBand="0" w:noVBand="1"/>
      </w:tblPr>
      <w:tblGrid>
        <w:gridCol w:w="2051"/>
        <w:gridCol w:w="7971"/>
      </w:tblGrid>
      <w:tr w:rsidR="00134173" w:rsidRPr="0012567F" w14:paraId="2542D301" w14:textId="77777777" w:rsidTr="001E172B">
        <w:tc>
          <w:tcPr>
            <w:tcW w:w="2051" w:type="dxa"/>
            <w:shd w:val="clear" w:color="auto" w:fill="FDE9D9" w:themeFill="accent6" w:themeFillTint="33"/>
          </w:tcPr>
          <w:p w14:paraId="595951A8" w14:textId="77777777" w:rsidR="00134173" w:rsidRPr="0012567F" w:rsidRDefault="00134173" w:rsidP="001E172B">
            <w:pPr>
              <w:rPr>
                <w:rFonts w:asciiTheme="minorHAnsi" w:hAnsiTheme="minorHAnsi" w:cstheme="minorHAnsi"/>
                <w:b/>
                <w:color w:val="FF3300"/>
                <w:szCs w:val="24"/>
              </w:rPr>
            </w:pPr>
            <w:r w:rsidRPr="0012567F">
              <w:rPr>
                <w:rFonts w:asciiTheme="minorHAnsi" w:hAnsiTheme="minorHAnsi" w:cstheme="minorHAnsi"/>
                <w:b/>
                <w:color w:val="FF3300"/>
                <w:szCs w:val="24"/>
              </w:rPr>
              <w:t>Role</w:t>
            </w:r>
          </w:p>
        </w:tc>
        <w:tc>
          <w:tcPr>
            <w:tcW w:w="7971" w:type="dxa"/>
            <w:shd w:val="clear" w:color="auto" w:fill="FDE9D9" w:themeFill="accent6" w:themeFillTint="33"/>
          </w:tcPr>
          <w:p w14:paraId="529E7D89" w14:textId="77777777" w:rsidR="00134173" w:rsidRPr="0012567F" w:rsidRDefault="00134173" w:rsidP="001E172B">
            <w:pPr>
              <w:rPr>
                <w:rFonts w:asciiTheme="minorHAnsi" w:hAnsiTheme="minorHAnsi" w:cstheme="minorHAnsi"/>
                <w:b/>
                <w:color w:val="FF3300"/>
                <w:szCs w:val="24"/>
              </w:rPr>
            </w:pPr>
            <w:r w:rsidRPr="0012567F">
              <w:rPr>
                <w:rFonts w:asciiTheme="minorHAnsi" w:hAnsiTheme="minorHAnsi" w:cstheme="minorHAnsi"/>
                <w:b/>
                <w:color w:val="FF3300"/>
                <w:szCs w:val="24"/>
              </w:rPr>
              <w:t>Name(s)</w:t>
            </w:r>
          </w:p>
        </w:tc>
      </w:tr>
      <w:tr w:rsidR="00134173" w:rsidRPr="0012567F" w14:paraId="7EBC275A" w14:textId="77777777" w:rsidTr="001E172B">
        <w:tc>
          <w:tcPr>
            <w:tcW w:w="2051" w:type="dxa"/>
          </w:tcPr>
          <w:p w14:paraId="0FA585DD" w14:textId="77777777" w:rsidR="00134173" w:rsidRPr="0012567F" w:rsidRDefault="00134173" w:rsidP="001E172B">
            <w:pPr>
              <w:rPr>
                <w:rFonts w:asciiTheme="minorHAnsi" w:hAnsiTheme="minorHAnsi" w:cstheme="minorHAnsi"/>
                <w:szCs w:val="24"/>
              </w:rPr>
            </w:pPr>
            <w:r w:rsidRPr="0012567F">
              <w:rPr>
                <w:rFonts w:asciiTheme="minorHAnsi" w:hAnsiTheme="minorHAnsi" w:cstheme="minorHAnsi"/>
                <w:szCs w:val="24"/>
              </w:rPr>
              <w:t>Head of centre</w:t>
            </w:r>
          </w:p>
        </w:tc>
        <w:tc>
          <w:tcPr>
            <w:tcW w:w="7971" w:type="dxa"/>
          </w:tcPr>
          <w:p w14:paraId="5C0D211C" w14:textId="79B726A8" w:rsidR="00134173" w:rsidRPr="0012567F" w:rsidRDefault="007C627E" w:rsidP="001E172B">
            <w:pPr>
              <w:rPr>
                <w:rFonts w:asciiTheme="minorHAnsi" w:hAnsiTheme="minorHAnsi" w:cstheme="minorHAnsi"/>
                <w:b/>
                <w:szCs w:val="24"/>
              </w:rPr>
            </w:pPr>
            <w:r w:rsidRPr="0012567F">
              <w:rPr>
                <w:rFonts w:asciiTheme="minorHAnsi" w:hAnsiTheme="minorHAnsi" w:cstheme="minorHAnsi"/>
                <w:b/>
                <w:szCs w:val="24"/>
              </w:rPr>
              <w:t>M</w:t>
            </w:r>
            <w:r w:rsidR="00682449">
              <w:rPr>
                <w:rFonts w:asciiTheme="minorHAnsi" w:hAnsiTheme="minorHAnsi" w:cstheme="minorHAnsi"/>
                <w:b/>
                <w:szCs w:val="24"/>
              </w:rPr>
              <w:t>rs Liz Gregory</w:t>
            </w:r>
          </w:p>
        </w:tc>
      </w:tr>
      <w:tr w:rsidR="001E172B" w:rsidRPr="0012567F" w14:paraId="001A82A7" w14:textId="77777777" w:rsidTr="001E172B">
        <w:tc>
          <w:tcPr>
            <w:tcW w:w="2051" w:type="dxa"/>
          </w:tcPr>
          <w:p w14:paraId="133EB563" w14:textId="4C8B11E8" w:rsidR="001E172B" w:rsidRPr="0012567F" w:rsidRDefault="001E172B" w:rsidP="001E172B">
            <w:pPr>
              <w:rPr>
                <w:rFonts w:asciiTheme="minorHAnsi" w:hAnsiTheme="minorHAnsi" w:cstheme="minorHAnsi"/>
                <w:b/>
                <w:szCs w:val="24"/>
              </w:rPr>
            </w:pPr>
            <w:r w:rsidRPr="0012567F">
              <w:rPr>
                <w:rFonts w:asciiTheme="minorHAnsi" w:hAnsiTheme="minorHAnsi" w:cstheme="minorHAnsi"/>
                <w:szCs w:val="24"/>
              </w:rPr>
              <w:t>SLT members</w:t>
            </w:r>
          </w:p>
        </w:tc>
        <w:tc>
          <w:tcPr>
            <w:tcW w:w="7971" w:type="dxa"/>
          </w:tcPr>
          <w:p w14:paraId="3428E895" w14:textId="77777777" w:rsidR="001E172B" w:rsidRPr="0012567F" w:rsidRDefault="007C627E" w:rsidP="001E172B">
            <w:pPr>
              <w:rPr>
                <w:rFonts w:asciiTheme="minorHAnsi" w:hAnsiTheme="minorHAnsi" w:cstheme="minorHAnsi"/>
                <w:b/>
                <w:szCs w:val="24"/>
              </w:rPr>
            </w:pPr>
            <w:r w:rsidRPr="0012567F">
              <w:rPr>
                <w:rFonts w:asciiTheme="minorHAnsi" w:hAnsiTheme="minorHAnsi" w:cstheme="minorHAnsi"/>
                <w:b/>
                <w:szCs w:val="24"/>
              </w:rPr>
              <w:t>Mr Tom Hibberd</w:t>
            </w:r>
          </w:p>
          <w:p w14:paraId="4D158E8C" w14:textId="77777777" w:rsidR="007C627E" w:rsidRPr="0012567F" w:rsidRDefault="007C627E" w:rsidP="001E172B">
            <w:pPr>
              <w:rPr>
                <w:rFonts w:asciiTheme="minorHAnsi" w:hAnsiTheme="minorHAnsi" w:cstheme="minorHAnsi"/>
                <w:b/>
                <w:szCs w:val="24"/>
              </w:rPr>
            </w:pPr>
            <w:r w:rsidRPr="0012567F">
              <w:rPr>
                <w:rFonts w:asciiTheme="minorHAnsi" w:hAnsiTheme="minorHAnsi" w:cstheme="minorHAnsi"/>
                <w:b/>
                <w:szCs w:val="24"/>
              </w:rPr>
              <w:t>Dr Phil Rudling</w:t>
            </w:r>
          </w:p>
          <w:p w14:paraId="67C15D05" w14:textId="0B494472" w:rsidR="007C627E" w:rsidRPr="0012567F" w:rsidRDefault="00220035" w:rsidP="001E172B">
            <w:pPr>
              <w:rPr>
                <w:rFonts w:asciiTheme="minorHAnsi" w:hAnsiTheme="minorHAnsi" w:cstheme="minorHAnsi"/>
                <w:b/>
                <w:szCs w:val="24"/>
              </w:rPr>
            </w:pPr>
            <w:r>
              <w:rPr>
                <w:rFonts w:asciiTheme="minorHAnsi" w:hAnsiTheme="minorHAnsi" w:cstheme="minorHAnsi"/>
                <w:b/>
                <w:szCs w:val="24"/>
              </w:rPr>
              <w:t>Mrs Caroline Leigh</w:t>
            </w:r>
          </w:p>
        </w:tc>
      </w:tr>
      <w:tr w:rsidR="001E172B" w:rsidRPr="0012567F" w14:paraId="24863DD5" w14:textId="77777777" w:rsidTr="001E172B">
        <w:tc>
          <w:tcPr>
            <w:tcW w:w="2051" w:type="dxa"/>
          </w:tcPr>
          <w:p w14:paraId="1413017C" w14:textId="5CE57237" w:rsidR="001E172B" w:rsidRPr="0012567F" w:rsidRDefault="00767119" w:rsidP="001E172B">
            <w:pPr>
              <w:rPr>
                <w:rFonts w:asciiTheme="minorHAnsi" w:hAnsiTheme="minorHAnsi" w:cstheme="minorHAnsi"/>
                <w:b/>
                <w:szCs w:val="24"/>
              </w:rPr>
            </w:pPr>
            <w:r w:rsidRPr="0012567F">
              <w:rPr>
                <w:rFonts w:asciiTheme="minorHAnsi" w:hAnsiTheme="minorHAnsi" w:cstheme="minorHAnsi"/>
                <w:szCs w:val="24"/>
              </w:rPr>
              <w:t>Exam’s</w:t>
            </w:r>
            <w:r w:rsidR="001E172B" w:rsidRPr="0012567F">
              <w:rPr>
                <w:rFonts w:asciiTheme="minorHAnsi" w:hAnsiTheme="minorHAnsi" w:cstheme="minorHAnsi"/>
                <w:szCs w:val="24"/>
              </w:rPr>
              <w:t xml:space="preserve"> officer</w:t>
            </w:r>
          </w:p>
        </w:tc>
        <w:tc>
          <w:tcPr>
            <w:tcW w:w="7971" w:type="dxa"/>
          </w:tcPr>
          <w:p w14:paraId="382CAA18" w14:textId="1052405C" w:rsidR="001E172B" w:rsidRPr="0012567F" w:rsidRDefault="007C627E" w:rsidP="001E172B">
            <w:pPr>
              <w:rPr>
                <w:rFonts w:asciiTheme="minorHAnsi" w:hAnsiTheme="minorHAnsi" w:cstheme="minorHAnsi"/>
                <w:b/>
                <w:szCs w:val="24"/>
              </w:rPr>
            </w:pPr>
            <w:r w:rsidRPr="0012567F">
              <w:rPr>
                <w:rFonts w:asciiTheme="minorHAnsi" w:hAnsiTheme="minorHAnsi" w:cstheme="minorHAnsi"/>
                <w:b/>
                <w:szCs w:val="24"/>
              </w:rPr>
              <w:t>Mrs Donna Lewis</w:t>
            </w:r>
          </w:p>
        </w:tc>
      </w:tr>
      <w:tr w:rsidR="001E172B" w:rsidRPr="0012567F" w14:paraId="7F6E59F4" w14:textId="77777777" w:rsidTr="001E172B">
        <w:tc>
          <w:tcPr>
            <w:tcW w:w="2051" w:type="dxa"/>
          </w:tcPr>
          <w:p w14:paraId="4CFEDBA3" w14:textId="37D488F6" w:rsidR="001E172B" w:rsidRPr="0012567F" w:rsidRDefault="007C627E" w:rsidP="001E172B">
            <w:pPr>
              <w:rPr>
                <w:rFonts w:asciiTheme="minorHAnsi" w:hAnsiTheme="minorHAnsi" w:cstheme="minorHAnsi"/>
                <w:b/>
                <w:szCs w:val="24"/>
              </w:rPr>
            </w:pPr>
            <w:r w:rsidRPr="0012567F">
              <w:rPr>
                <w:rFonts w:asciiTheme="minorHAnsi" w:hAnsiTheme="minorHAnsi" w:cstheme="minorHAnsi"/>
                <w:b/>
                <w:szCs w:val="24"/>
              </w:rPr>
              <w:t>Head of SEN</w:t>
            </w:r>
          </w:p>
        </w:tc>
        <w:tc>
          <w:tcPr>
            <w:tcW w:w="7971" w:type="dxa"/>
          </w:tcPr>
          <w:p w14:paraId="683CCC16" w14:textId="432B09F9" w:rsidR="001E172B" w:rsidRPr="0012567F" w:rsidRDefault="00C70C59" w:rsidP="001E172B">
            <w:pPr>
              <w:rPr>
                <w:rFonts w:asciiTheme="minorHAnsi" w:hAnsiTheme="minorHAnsi" w:cstheme="minorHAnsi"/>
                <w:b/>
                <w:szCs w:val="24"/>
              </w:rPr>
            </w:pPr>
            <w:r>
              <w:rPr>
                <w:rFonts w:asciiTheme="minorHAnsi" w:hAnsiTheme="minorHAnsi" w:cstheme="minorHAnsi"/>
                <w:b/>
                <w:szCs w:val="24"/>
              </w:rPr>
              <w:t xml:space="preserve">Mrs </w:t>
            </w:r>
            <w:r w:rsidR="00F55874">
              <w:rPr>
                <w:rFonts w:asciiTheme="minorHAnsi" w:hAnsiTheme="minorHAnsi" w:cstheme="minorHAnsi"/>
                <w:b/>
                <w:szCs w:val="24"/>
              </w:rPr>
              <w:t>Lucy Smart</w:t>
            </w:r>
          </w:p>
        </w:tc>
      </w:tr>
    </w:tbl>
    <w:p w14:paraId="7943A568" w14:textId="77777777" w:rsidR="00CB15CC" w:rsidRPr="0012567F" w:rsidRDefault="00CB15CC" w:rsidP="00972530">
      <w:pPr>
        <w:spacing w:line="276" w:lineRule="auto"/>
        <w:rPr>
          <w:rFonts w:asciiTheme="minorHAnsi" w:hAnsiTheme="minorHAnsi" w:cstheme="minorHAnsi"/>
          <w:b/>
          <w:color w:val="FF3300"/>
          <w:szCs w:val="24"/>
        </w:rPr>
      </w:pPr>
    </w:p>
    <w:p w14:paraId="52E7EEBB" w14:textId="77777777" w:rsidR="00B10CBF" w:rsidRDefault="00B10CBF">
      <w:pPr>
        <w:spacing w:after="200" w:line="276" w:lineRule="auto"/>
        <w:rPr>
          <w:rFonts w:asciiTheme="minorHAnsi" w:hAnsiTheme="minorHAnsi" w:cstheme="minorHAnsi"/>
          <w:b/>
          <w:noProof/>
          <w:color w:val="003399"/>
          <w:szCs w:val="24"/>
        </w:rPr>
      </w:pPr>
    </w:p>
    <w:p w14:paraId="6F66192B" w14:textId="77777777" w:rsidR="00B10CBF" w:rsidRDefault="00B10CBF">
      <w:pPr>
        <w:spacing w:after="200" w:line="276" w:lineRule="auto"/>
        <w:rPr>
          <w:rFonts w:asciiTheme="minorHAnsi" w:hAnsiTheme="minorHAnsi" w:cstheme="minorHAnsi"/>
          <w:b/>
          <w:noProof/>
          <w:color w:val="003399"/>
          <w:szCs w:val="24"/>
        </w:rPr>
      </w:pPr>
    </w:p>
    <w:p w14:paraId="332D7B12" w14:textId="28BC2206" w:rsidR="009D3D37" w:rsidRPr="0012567F" w:rsidRDefault="009D3D37">
      <w:pPr>
        <w:spacing w:after="200" w:line="276" w:lineRule="auto"/>
        <w:rPr>
          <w:rFonts w:asciiTheme="minorHAnsi" w:hAnsiTheme="minorHAnsi" w:cstheme="minorHAnsi"/>
          <w:b/>
          <w:noProof/>
          <w:color w:val="003399"/>
          <w:szCs w:val="24"/>
        </w:rPr>
      </w:pPr>
      <w:r w:rsidRPr="0012567F">
        <w:rPr>
          <w:rFonts w:asciiTheme="minorHAnsi" w:hAnsiTheme="minorHAnsi" w:cstheme="minorHAnsi"/>
          <w:b/>
          <w:noProof/>
          <w:color w:val="003399"/>
          <w:szCs w:val="24"/>
        </w:rPr>
        <w:br w:type="page"/>
      </w:r>
    </w:p>
    <w:p w14:paraId="72D737C7" w14:textId="7F5CA099" w:rsidR="00134173" w:rsidRPr="00220035" w:rsidRDefault="00134173" w:rsidP="009D3D37">
      <w:pPr>
        <w:spacing w:before="240" w:after="240" w:line="276" w:lineRule="auto"/>
        <w:rPr>
          <w:rFonts w:asciiTheme="minorHAnsi" w:eastAsia="Times New Roman" w:hAnsiTheme="minorHAnsi" w:cstheme="minorHAnsi"/>
          <w:sz w:val="28"/>
          <w:szCs w:val="28"/>
          <w:u w:val="single"/>
        </w:rPr>
      </w:pPr>
      <w:bookmarkStart w:id="8" w:name="_Hlk496707194"/>
      <w:r w:rsidRPr="00220035">
        <w:rPr>
          <w:rFonts w:asciiTheme="minorHAnsi" w:hAnsiTheme="minorHAnsi" w:cstheme="minorHAnsi"/>
          <w:b/>
          <w:noProof/>
          <w:sz w:val="28"/>
          <w:szCs w:val="28"/>
          <w:u w:val="single"/>
        </w:rPr>
        <w:lastRenderedPageBreak/>
        <w:t xml:space="preserve">Purpose of the </w:t>
      </w:r>
      <w:r w:rsidR="00D80FAF">
        <w:rPr>
          <w:rFonts w:asciiTheme="minorHAnsi" w:hAnsiTheme="minorHAnsi" w:cstheme="minorHAnsi"/>
          <w:b/>
          <w:noProof/>
          <w:sz w:val="28"/>
          <w:szCs w:val="28"/>
          <w:u w:val="single"/>
        </w:rPr>
        <w:t>policy</w:t>
      </w:r>
    </w:p>
    <w:p w14:paraId="77DFCFD8" w14:textId="01577FC3" w:rsidR="00C70C59" w:rsidRPr="00C70C59" w:rsidRDefault="00C70C59" w:rsidP="00C70C59">
      <w:pPr>
        <w:autoSpaceDE w:val="0"/>
        <w:autoSpaceDN w:val="0"/>
        <w:adjustRightInd w:val="0"/>
        <w:spacing w:line="276" w:lineRule="auto"/>
        <w:jc w:val="both"/>
        <w:rPr>
          <w:rFonts w:asciiTheme="minorHAnsi" w:hAnsiTheme="minorHAnsi" w:cstheme="minorHAnsi"/>
          <w:iCs/>
          <w:color w:val="000000"/>
          <w:szCs w:val="24"/>
        </w:rPr>
      </w:pPr>
      <w:r w:rsidRPr="00C70C59">
        <w:rPr>
          <w:rFonts w:asciiTheme="minorHAnsi" w:hAnsiTheme="minorHAnsi" w:cstheme="minorHAnsi"/>
          <w:noProof/>
          <w:szCs w:val="24"/>
        </w:rPr>
        <w:t>This procedure confirms Maynard’s</w:t>
      </w:r>
      <w:r w:rsidRPr="00C70C59">
        <w:rPr>
          <w:rFonts w:asciiTheme="minorHAnsi" w:hAnsiTheme="minorHAnsi" w:cstheme="minorHAnsi"/>
          <w:szCs w:val="24"/>
        </w:rPr>
        <w:t xml:space="preserve"> compliance with JCQ’s General Regulations for Approved Centres 202</w:t>
      </w:r>
      <w:r w:rsidR="00682449">
        <w:rPr>
          <w:rFonts w:asciiTheme="minorHAnsi" w:hAnsiTheme="minorHAnsi" w:cstheme="minorHAnsi"/>
          <w:szCs w:val="24"/>
        </w:rPr>
        <w:t>2</w:t>
      </w:r>
      <w:r w:rsidRPr="00C70C59">
        <w:rPr>
          <w:rFonts w:asciiTheme="minorHAnsi" w:hAnsiTheme="minorHAnsi" w:cstheme="minorHAnsi"/>
          <w:szCs w:val="24"/>
        </w:rPr>
        <w:t>-202</w:t>
      </w:r>
      <w:r w:rsidR="00682449">
        <w:rPr>
          <w:rFonts w:asciiTheme="minorHAnsi" w:hAnsiTheme="minorHAnsi" w:cstheme="minorHAnsi"/>
          <w:szCs w:val="24"/>
        </w:rPr>
        <w:t>3</w:t>
      </w:r>
      <w:r w:rsidRPr="00C70C59">
        <w:rPr>
          <w:rFonts w:asciiTheme="minorHAnsi" w:hAnsiTheme="minorHAnsi" w:cstheme="minorHAnsi"/>
          <w:szCs w:val="24"/>
        </w:rPr>
        <w:t xml:space="preserve"> (section </w:t>
      </w:r>
      <w:r w:rsidR="00A65632">
        <w:rPr>
          <w:rFonts w:asciiTheme="minorHAnsi" w:hAnsiTheme="minorHAnsi" w:cstheme="minorHAnsi"/>
          <w:szCs w:val="24"/>
        </w:rPr>
        <w:t xml:space="preserve">5.3 &amp; </w:t>
      </w:r>
      <w:r w:rsidRPr="00C70C59">
        <w:rPr>
          <w:rFonts w:asciiTheme="minorHAnsi" w:hAnsiTheme="minorHAnsi" w:cstheme="minorHAnsi"/>
          <w:szCs w:val="24"/>
        </w:rPr>
        <w:t>5.8)</w:t>
      </w:r>
      <w:r w:rsidRPr="00C70C59">
        <w:rPr>
          <w:rFonts w:asciiTheme="minorHAnsi" w:hAnsiTheme="minorHAnsi" w:cstheme="minorHAnsi"/>
          <w:i/>
          <w:szCs w:val="24"/>
        </w:rPr>
        <w:t xml:space="preserve"> </w:t>
      </w:r>
      <w:r w:rsidR="006E7405">
        <w:rPr>
          <w:rFonts w:asciiTheme="minorHAnsi" w:hAnsiTheme="minorHAnsi" w:cstheme="minorHAnsi"/>
          <w:szCs w:val="24"/>
        </w:rPr>
        <w:t xml:space="preserve">in drawing </w:t>
      </w:r>
      <w:r w:rsidRPr="00C70C59">
        <w:rPr>
          <w:rFonts w:asciiTheme="minorHAnsi" w:hAnsiTheme="minorHAnsi" w:cstheme="minorHAnsi"/>
          <w:iCs/>
          <w:color w:val="000000"/>
          <w:szCs w:val="24"/>
        </w:rPr>
        <w:t xml:space="preserve">to the attention of candidates and their parents/carers </w:t>
      </w:r>
      <w:r w:rsidR="006E7405">
        <w:rPr>
          <w:rFonts w:asciiTheme="minorHAnsi" w:hAnsiTheme="minorHAnsi" w:cstheme="minorHAnsi"/>
          <w:iCs/>
          <w:color w:val="000000"/>
          <w:szCs w:val="24"/>
        </w:rPr>
        <w:t xml:space="preserve">its </w:t>
      </w:r>
      <w:r w:rsidRPr="00C70C59">
        <w:rPr>
          <w:rFonts w:asciiTheme="minorHAnsi" w:hAnsiTheme="minorHAnsi" w:cstheme="minorHAnsi"/>
          <w:iCs/>
          <w:color w:val="000000"/>
          <w:szCs w:val="24"/>
        </w:rPr>
        <w:t xml:space="preserve">written complaints </w:t>
      </w:r>
      <w:r w:rsidR="00A65632">
        <w:rPr>
          <w:rFonts w:asciiTheme="minorHAnsi" w:hAnsiTheme="minorHAnsi" w:cstheme="minorHAnsi"/>
          <w:iCs/>
          <w:color w:val="000000"/>
          <w:szCs w:val="24"/>
        </w:rPr>
        <w:t xml:space="preserve">policy </w:t>
      </w:r>
      <w:r w:rsidRPr="00C70C59">
        <w:rPr>
          <w:rFonts w:asciiTheme="minorHAnsi" w:hAnsiTheme="minorHAnsi" w:cstheme="minorHAnsi"/>
          <w:iCs/>
          <w:color w:val="000000"/>
          <w:szCs w:val="24"/>
        </w:rPr>
        <w:t>which will cover general complaints regarding the centre’s delivery or administration of a qualification.</w:t>
      </w:r>
    </w:p>
    <w:p w14:paraId="6CD3EE6E" w14:textId="77777777" w:rsidR="00AD18C0" w:rsidRPr="00220035" w:rsidRDefault="00AD18C0" w:rsidP="009D3D37">
      <w:pPr>
        <w:pStyle w:val="Headinglevel1"/>
        <w:spacing w:before="240"/>
        <w:rPr>
          <w:rFonts w:asciiTheme="minorHAnsi" w:hAnsiTheme="minorHAnsi" w:cstheme="minorHAnsi"/>
          <w:color w:val="auto"/>
          <w:u w:val="single"/>
        </w:rPr>
      </w:pPr>
      <w:r w:rsidRPr="00220035">
        <w:rPr>
          <w:rFonts w:asciiTheme="minorHAnsi" w:hAnsiTheme="minorHAnsi" w:cstheme="minorHAnsi"/>
          <w:color w:val="auto"/>
          <w:u w:val="single"/>
        </w:rPr>
        <w:t>Grounds for complaint</w:t>
      </w:r>
    </w:p>
    <w:p w14:paraId="196EE282" w14:textId="1BFF7187" w:rsidR="009832F0" w:rsidRPr="0012567F" w:rsidRDefault="00614A9A" w:rsidP="009D3D37">
      <w:pPr>
        <w:spacing w:line="276" w:lineRule="auto"/>
        <w:rPr>
          <w:rFonts w:asciiTheme="minorHAnsi" w:hAnsiTheme="minorHAnsi" w:cstheme="minorHAnsi"/>
          <w:szCs w:val="24"/>
        </w:rPr>
      </w:pPr>
      <w:r w:rsidRPr="0012567F">
        <w:rPr>
          <w:rFonts w:asciiTheme="minorHAnsi" w:hAnsiTheme="minorHAnsi" w:cstheme="minorHAnsi"/>
          <w:szCs w:val="24"/>
        </w:rPr>
        <w:t xml:space="preserve">A </w:t>
      </w:r>
      <w:r w:rsidR="00E05D89" w:rsidRPr="0012567F">
        <w:rPr>
          <w:rFonts w:asciiTheme="minorHAnsi" w:hAnsiTheme="minorHAnsi" w:cstheme="minorHAnsi"/>
          <w:szCs w:val="24"/>
        </w:rPr>
        <w:t>candidate</w:t>
      </w:r>
      <w:r w:rsidR="009832F0" w:rsidRPr="0012567F">
        <w:rPr>
          <w:rFonts w:asciiTheme="minorHAnsi" w:hAnsiTheme="minorHAnsi" w:cstheme="minorHAnsi"/>
          <w:szCs w:val="24"/>
        </w:rPr>
        <w:t xml:space="preserve"> (or his/her/parent/carer) may make a complaint on the </w:t>
      </w:r>
      <w:r w:rsidR="00873B8D" w:rsidRPr="0012567F">
        <w:rPr>
          <w:rFonts w:asciiTheme="minorHAnsi" w:hAnsiTheme="minorHAnsi" w:cstheme="minorHAnsi"/>
          <w:szCs w:val="24"/>
        </w:rPr>
        <w:t>grounds below</w:t>
      </w:r>
      <w:r w:rsidR="009832F0" w:rsidRPr="0012567F">
        <w:rPr>
          <w:rFonts w:asciiTheme="minorHAnsi" w:hAnsiTheme="minorHAnsi" w:cstheme="minorHAnsi"/>
          <w:szCs w:val="24"/>
        </w:rPr>
        <w:t xml:space="preserve"> (this is not an exhaustive list</w:t>
      </w:r>
      <w:r w:rsidR="00873B8D" w:rsidRPr="0012567F">
        <w:rPr>
          <w:rFonts w:asciiTheme="minorHAnsi" w:hAnsiTheme="minorHAnsi" w:cstheme="minorHAnsi"/>
          <w:szCs w:val="24"/>
        </w:rPr>
        <w:t>).</w:t>
      </w:r>
    </w:p>
    <w:p w14:paraId="409EE0EE" w14:textId="77777777" w:rsidR="00C70C59" w:rsidRPr="00C70C59" w:rsidRDefault="00C70C59" w:rsidP="00C70C59">
      <w:pPr>
        <w:autoSpaceDE w:val="0"/>
        <w:autoSpaceDN w:val="0"/>
        <w:adjustRightInd w:val="0"/>
        <w:spacing w:line="276" w:lineRule="auto"/>
        <w:rPr>
          <w:rFonts w:asciiTheme="minorHAnsi" w:hAnsiTheme="minorHAnsi" w:cstheme="minorHAnsi"/>
          <w:b/>
          <w:color w:val="000000"/>
          <w:szCs w:val="24"/>
        </w:rPr>
      </w:pPr>
      <w:r w:rsidRPr="00C70C59">
        <w:rPr>
          <w:rFonts w:asciiTheme="minorHAnsi" w:hAnsiTheme="minorHAnsi" w:cstheme="minorHAnsi"/>
          <w:b/>
          <w:color w:val="000000"/>
          <w:szCs w:val="24"/>
        </w:rPr>
        <w:t>Teaching and learning</w:t>
      </w:r>
    </w:p>
    <w:p w14:paraId="2A27EFB1" w14:textId="77777777" w:rsidR="00C70C59" w:rsidRPr="00C70C59" w:rsidRDefault="00C70C59" w:rsidP="00C70C59">
      <w:pPr>
        <w:autoSpaceDE w:val="0"/>
        <w:autoSpaceDN w:val="0"/>
        <w:adjustRightInd w:val="0"/>
        <w:spacing w:line="276" w:lineRule="auto"/>
        <w:rPr>
          <w:rFonts w:asciiTheme="minorHAnsi" w:hAnsiTheme="minorHAnsi" w:cstheme="minorHAnsi"/>
          <w:color w:val="000000"/>
          <w:szCs w:val="24"/>
        </w:rPr>
      </w:pPr>
      <w:r w:rsidRPr="00C70C59">
        <w:rPr>
          <w:rFonts w:asciiTheme="minorHAnsi" w:hAnsiTheme="minorHAnsi" w:cstheme="minorHAnsi"/>
          <w:color w:val="000000"/>
          <w:szCs w:val="24"/>
        </w:rPr>
        <w:t>Quality of teaching and learning, for example</w:t>
      </w:r>
    </w:p>
    <w:p w14:paraId="59231BFC" w14:textId="77777777" w:rsidR="00C70C59" w:rsidRPr="00C70C59" w:rsidRDefault="00C70C59" w:rsidP="002245E1">
      <w:pPr>
        <w:pStyle w:val="ListParagraph"/>
        <w:numPr>
          <w:ilvl w:val="1"/>
          <w:numId w:val="9"/>
        </w:numPr>
        <w:autoSpaceDE w:val="0"/>
        <w:autoSpaceDN w:val="0"/>
        <w:adjustRightInd w:val="0"/>
        <w:spacing w:line="276" w:lineRule="auto"/>
        <w:jc w:val="both"/>
        <w:rPr>
          <w:rFonts w:asciiTheme="minorHAnsi" w:hAnsiTheme="minorHAnsi" w:cstheme="minorHAnsi"/>
          <w:szCs w:val="24"/>
        </w:rPr>
      </w:pPr>
      <w:r w:rsidRPr="00C70C59">
        <w:rPr>
          <w:rFonts w:asciiTheme="minorHAnsi" w:hAnsiTheme="minorHAnsi" w:cstheme="minorHAnsi"/>
          <w:szCs w:val="24"/>
        </w:rPr>
        <w:t xml:space="preserve">Non-subject specialist teacher without adequate training/subject matter expertise utilised on a long-term basis </w:t>
      </w:r>
    </w:p>
    <w:p w14:paraId="32F585B6" w14:textId="77777777" w:rsidR="00C70C59" w:rsidRPr="00C70C59" w:rsidRDefault="00C70C59" w:rsidP="002245E1">
      <w:pPr>
        <w:pStyle w:val="ListParagraph"/>
        <w:numPr>
          <w:ilvl w:val="1"/>
          <w:numId w:val="9"/>
        </w:numPr>
        <w:autoSpaceDE w:val="0"/>
        <w:autoSpaceDN w:val="0"/>
        <w:adjustRightInd w:val="0"/>
        <w:spacing w:line="276" w:lineRule="auto"/>
        <w:jc w:val="both"/>
        <w:rPr>
          <w:rFonts w:asciiTheme="minorHAnsi" w:hAnsiTheme="minorHAnsi" w:cstheme="minorHAnsi"/>
          <w:szCs w:val="24"/>
        </w:rPr>
      </w:pPr>
      <w:r w:rsidRPr="00C70C59">
        <w:rPr>
          <w:rFonts w:asciiTheme="minorHAnsi" w:hAnsiTheme="minorHAnsi" w:cstheme="minorHAnsi"/>
          <w:szCs w:val="24"/>
        </w:rPr>
        <w:t>Teacher lacking knowledge of new specification/incorrect core content studied/taught</w:t>
      </w:r>
    </w:p>
    <w:p w14:paraId="101777EE" w14:textId="77777777" w:rsidR="00C70C59" w:rsidRPr="00C70C59" w:rsidRDefault="00C70C59" w:rsidP="002245E1">
      <w:pPr>
        <w:pStyle w:val="ListParagraph"/>
        <w:numPr>
          <w:ilvl w:val="1"/>
          <w:numId w:val="9"/>
        </w:numPr>
        <w:autoSpaceDE w:val="0"/>
        <w:autoSpaceDN w:val="0"/>
        <w:adjustRightInd w:val="0"/>
        <w:spacing w:line="276" w:lineRule="auto"/>
        <w:jc w:val="both"/>
        <w:rPr>
          <w:rFonts w:asciiTheme="minorHAnsi" w:hAnsiTheme="minorHAnsi" w:cstheme="minorHAnsi"/>
          <w:szCs w:val="24"/>
        </w:rPr>
      </w:pPr>
      <w:r w:rsidRPr="00C70C59">
        <w:rPr>
          <w:rFonts w:asciiTheme="minorHAnsi" w:hAnsiTheme="minorHAnsi" w:cstheme="minorHAnsi"/>
          <w:szCs w:val="24"/>
        </w:rPr>
        <w:t>Core content not adequately covered</w:t>
      </w:r>
    </w:p>
    <w:p w14:paraId="6F608CA5" w14:textId="77777777" w:rsidR="00C70C59" w:rsidRPr="00C70C59" w:rsidRDefault="00C70C59" w:rsidP="002245E1">
      <w:pPr>
        <w:pStyle w:val="ListParagraph"/>
        <w:numPr>
          <w:ilvl w:val="1"/>
          <w:numId w:val="9"/>
        </w:numPr>
        <w:autoSpaceDE w:val="0"/>
        <w:autoSpaceDN w:val="0"/>
        <w:adjustRightInd w:val="0"/>
        <w:spacing w:line="276" w:lineRule="auto"/>
        <w:jc w:val="both"/>
        <w:rPr>
          <w:rFonts w:asciiTheme="minorHAnsi" w:hAnsiTheme="minorHAnsi" w:cstheme="minorHAnsi"/>
          <w:szCs w:val="24"/>
        </w:rPr>
      </w:pPr>
      <w:r w:rsidRPr="00C70C59">
        <w:rPr>
          <w:rFonts w:asciiTheme="minorHAnsi" w:hAnsiTheme="minorHAnsi" w:cstheme="minorHAnsi"/>
          <w:szCs w:val="24"/>
        </w:rPr>
        <w:t>Inadequate feedback for a candidate following assessment(s)</w:t>
      </w:r>
    </w:p>
    <w:p w14:paraId="66009611" w14:textId="03381D42" w:rsidR="00C70C59" w:rsidRPr="00C70C59" w:rsidRDefault="00C70C59" w:rsidP="002245E1">
      <w:pPr>
        <w:pStyle w:val="ListParagraph"/>
        <w:numPr>
          <w:ilvl w:val="0"/>
          <w:numId w:val="10"/>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szCs w:val="24"/>
        </w:rPr>
        <w:t>Pre-release</w:t>
      </w:r>
      <w:r w:rsidRPr="00C70C59">
        <w:rPr>
          <w:rFonts w:asciiTheme="minorHAnsi" w:hAnsiTheme="minorHAnsi" w:cstheme="minorHAnsi"/>
          <w:color w:val="000000"/>
          <w:szCs w:val="24"/>
        </w:rPr>
        <w:t>/advance material/set task issued by the awarding body not provided on time to an exam candidate</w:t>
      </w:r>
      <w:r w:rsidR="00407AC4">
        <w:rPr>
          <w:rFonts w:asciiTheme="minorHAnsi" w:hAnsiTheme="minorHAnsi" w:cstheme="minorHAnsi"/>
          <w:color w:val="000000"/>
          <w:szCs w:val="24"/>
        </w:rPr>
        <w:t>.</w:t>
      </w:r>
    </w:p>
    <w:p w14:paraId="3F89FB65" w14:textId="2958084E" w:rsidR="00C70C59" w:rsidRPr="00C70C59" w:rsidRDefault="00C70C59" w:rsidP="002245E1">
      <w:pPr>
        <w:pStyle w:val="ListParagraph"/>
        <w:numPr>
          <w:ilvl w:val="0"/>
          <w:numId w:val="10"/>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The taking of an assessment, which contributes to the final grade of the qualification, not conducted according to the JCQ/awarding body instructions</w:t>
      </w:r>
      <w:r w:rsidR="00407AC4">
        <w:rPr>
          <w:rFonts w:asciiTheme="minorHAnsi" w:hAnsiTheme="minorHAnsi" w:cstheme="minorHAnsi"/>
          <w:color w:val="000000"/>
          <w:szCs w:val="24"/>
        </w:rPr>
        <w:t>.</w:t>
      </w:r>
    </w:p>
    <w:p w14:paraId="724F8EF0" w14:textId="797EA419" w:rsidR="00C70C59" w:rsidRPr="00CB5B37" w:rsidRDefault="00C70C59" w:rsidP="002245E1">
      <w:pPr>
        <w:pStyle w:val="ListParagraph"/>
        <w:numPr>
          <w:ilvl w:val="0"/>
          <w:numId w:val="10"/>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 xml:space="preserve">Candidate not </w:t>
      </w:r>
      <w:r w:rsidRPr="00C70C59">
        <w:rPr>
          <w:rFonts w:asciiTheme="minorHAnsi" w:hAnsiTheme="minorHAnsi" w:cstheme="minorHAnsi"/>
          <w:szCs w:val="24"/>
        </w:rPr>
        <w:t>informed of his/her centre assessed marks prior to marks being submitted to the awarding body</w:t>
      </w:r>
      <w:r w:rsidR="00407AC4">
        <w:rPr>
          <w:rFonts w:asciiTheme="minorHAnsi" w:hAnsiTheme="minorHAnsi" w:cstheme="minorHAnsi"/>
          <w:szCs w:val="24"/>
        </w:rPr>
        <w:t>.</w:t>
      </w:r>
    </w:p>
    <w:p w14:paraId="7EEE3817" w14:textId="0A6A414E" w:rsidR="00CB5B37" w:rsidRPr="00CB5B37" w:rsidRDefault="00CB5B37" w:rsidP="00CB5B37">
      <w:pPr>
        <w:pStyle w:val="ListParagraph"/>
        <w:numPr>
          <w:ilvl w:val="0"/>
          <w:numId w:val="10"/>
        </w:numPr>
        <w:spacing w:before="100" w:beforeAutospacing="1" w:after="100" w:afterAutospacing="1"/>
        <w:rPr>
          <w:rFonts w:asciiTheme="minorHAnsi" w:eastAsia="Times New Roman" w:hAnsiTheme="minorHAnsi" w:cstheme="minorHAnsi"/>
          <w:color w:val="000000"/>
          <w:szCs w:val="24"/>
        </w:rPr>
      </w:pPr>
      <w:r w:rsidRPr="00CB5B37">
        <w:rPr>
          <w:rFonts w:asciiTheme="minorHAnsi" w:eastAsia="Times New Roman" w:hAnsiTheme="minorHAnsi" w:cstheme="minorHAnsi"/>
          <w:color w:val="000000"/>
          <w:szCs w:val="24"/>
        </w:rPr>
        <w:t>Candidate not informed of his/her centre assessed marks in sufficient time to request/appeal a review of marking prior to marks being submitted to the awarding body</w:t>
      </w:r>
      <w:r w:rsidR="00407AC4">
        <w:rPr>
          <w:rFonts w:asciiTheme="minorHAnsi" w:eastAsia="Times New Roman" w:hAnsiTheme="minorHAnsi" w:cstheme="minorHAnsi"/>
          <w:color w:val="000000"/>
          <w:szCs w:val="24"/>
        </w:rPr>
        <w:t>.</w:t>
      </w:r>
    </w:p>
    <w:p w14:paraId="289410E8" w14:textId="3A0A7BC4" w:rsidR="00CB5B37" w:rsidRPr="00CB5B37" w:rsidRDefault="00CB5B37" w:rsidP="00CB5B37">
      <w:pPr>
        <w:pStyle w:val="ListParagraph"/>
        <w:numPr>
          <w:ilvl w:val="0"/>
          <w:numId w:val="10"/>
        </w:numPr>
        <w:spacing w:before="100" w:beforeAutospacing="1" w:after="100" w:afterAutospacing="1"/>
        <w:rPr>
          <w:rFonts w:asciiTheme="minorHAnsi" w:eastAsia="Times New Roman" w:hAnsiTheme="minorHAnsi" w:cstheme="minorHAnsi"/>
          <w:color w:val="000000"/>
          <w:szCs w:val="24"/>
        </w:rPr>
      </w:pPr>
      <w:r w:rsidRPr="00CB5B37">
        <w:rPr>
          <w:rFonts w:asciiTheme="minorHAnsi" w:eastAsia="Times New Roman" w:hAnsiTheme="minorHAnsi" w:cstheme="minorHAnsi"/>
          <w:color w:val="000000"/>
          <w:szCs w:val="24"/>
        </w:rPr>
        <w:t xml:space="preserve">Candidate not given sufficient time to review materials to </w:t>
      </w:r>
      <w:r w:rsidR="00220060" w:rsidRPr="00CB5B37">
        <w:rPr>
          <w:rFonts w:asciiTheme="minorHAnsi" w:eastAsia="Times New Roman" w:hAnsiTheme="minorHAnsi" w:cstheme="minorHAnsi"/>
          <w:color w:val="000000"/>
          <w:szCs w:val="24"/>
        </w:rPr>
        <w:t>decide</w:t>
      </w:r>
      <w:r w:rsidRPr="00CB5B37">
        <w:rPr>
          <w:rFonts w:asciiTheme="minorHAnsi" w:eastAsia="Times New Roman" w:hAnsiTheme="minorHAnsi" w:cstheme="minorHAnsi"/>
          <w:color w:val="000000"/>
          <w:szCs w:val="24"/>
        </w:rPr>
        <w:t xml:space="preserve"> whether to request a review of centre assessed marks</w:t>
      </w:r>
      <w:r w:rsidR="00407AC4">
        <w:rPr>
          <w:rFonts w:asciiTheme="minorHAnsi" w:eastAsia="Times New Roman" w:hAnsiTheme="minorHAnsi" w:cstheme="minorHAnsi"/>
          <w:color w:val="000000"/>
          <w:szCs w:val="24"/>
        </w:rPr>
        <w:t>.</w:t>
      </w:r>
    </w:p>
    <w:p w14:paraId="6CD66A85" w14:textId="2AB207CC" w:rsidR="003F62CA" w:rsidRPr="00F6315F" w:rsidRDefault="004F59DF" w:rsidP="003F62CA">
      <w:pPr>
        <w:pStyle w:val="ListParagraph"/>
        <w:numPr>
          <w:ilvl w:val="0"/>
          <w:numId w:val="10"/>
        </w:numPr>
        <w:autoSpaceDE w:val="0"/>
        <w:autoSpaceDN w:val="0"/>
        <w:adjustRightInd w:val="0"/>
        <w:spacing w:line="276" w:lineRule="auto"/>
        <w:jc w:val="both"/>
        <w:rPr>
          <w:rFonts w:asciiTheme="minorHAnsi" w:hAnsiTheme="minorHAnsi" w:cstheme="minorHAnsi"/>
          <w:color w:val="000000"/>
          <w:szCs w:val="24"/>
        </w:rPr>
      </w:pPr>
      <w:r>
        <w:rPr>
          <w:rFonts w:asciiTheme="minorHAnsi" w:hAnsiTheme="minorHAnsi" w:cstheme="minorHAnsi"/>
          <w:szCs w:val="24"/>
        </w:rPr>
        <w:t>Candidate unhappy with internal assess</w:t>
      </w:r>
      <w:r w:rsidR="003F62CA">
        <w:rPr>
          <w:rFonts w:asciiTheme="minorHAnsi" w:hAnsiTheme="minorHAnsi" w:cstheme="minorHAnsi"/>
          <w:szCs w:val="24"/>
        </w:rPr>
        <w:t>ment decision (Complainant to refer</w:t>
      </w:r>
      <w:r w:rsidR="00FA717A">
        <w:rPr>
          <w:rFonts w:asciiTheme="minorHAnsi" w:hAnsiTheme="minorHAnsi" w:cstheme="minorHAnsi"/>
          <w:szCs w:val="24"/>
        </w:rPr>
        <w:t xml:space="preserve"> via the Exams Officer to the </w:t>
      </w:r>
      <w:r w:rsidR="00042665">
        <w:rPr>
          <w:rFonts w:asciiTheme="minorHAnsi" w:hAnsiTheme="minorHAnsi" w:cstheme="minorHAnsi"/>
          <w:szCs w:val="24"/>
        </w:rPr>
        <w:t>centre’s internal appeals procedure).</w:t>
      </w:r>
    </w:p>
    <w:p w14:paraId="0C0028CD" w14:textId="22E166CD" w:rsidR="00F6315F" w:rsidRPr="003F62CA" w:rsidRDefault="00F6315F" w:rsidP="003F62CA">
      <w:pPr>
        <w:pStyle w:val="ListParagraph"/>
        <w:numPr>
          <w:ilvl w:val="0"/>
          <w:numId w:val="10"/>
        </w:numPr>
        <w:autoSpaceDE w:val="0"/>
        <w:autoSpaceDN w:val="0"/>
        <w:adjustRightInd w:val="0"/>
        <w:spacing w:line="276" w:lineRule="auto"/>
        <w:jc w:val="both"/>
        <w:rPr>
          <w:rFonts w:asciiTheme="minorHAnsi" w:hAnsiTheme="minorHAnsi" w:cstheme="minorHAnsi"/>
          <w:color w:val="000000"/>
          <w:szCs w:val="24"/>
        </w:rPr>
      </w:pPr>
      <w:r>
        <w:rPr>
          <w:rFonts w:asciiTheme="minorHAnsi" w:hAnsiTheme="minorHAnsi" w:cstheme="minorHAnsi"/>
          <w:szCs w:val="24"/>
        </w:rPr>
        <w:t xml:space="preserve">Centre </w:t>
      </w:r>
      <w:r w:rsidR="00A92A4A">
        <w:rPr>
          <w:rFonts w:asciiTheme="minorHAnsi" w:hAnsiTheme="minorHAnsi" w:cstheme="minorHAnsi"/>
          <w:szCs w:val="24"/>
        </w:rPr>
        <w:t>fails to adhere to its internal appeals procedure.</w:t>
      </w:r>
    </w:p>
    <w:p w14:paraId="10EE9CC7" w14:textId="77777777" w:rsidR="00C70C59" w:rsidRPr="00C70C59" w:rsidRDefault="00C70C59" w:rsidP="00C70C59">
      <w:pPr>
        <w:autoSpaceDE w:val="0"/>
        <w:autoSpaceDN w:val="0"/>
        <w:adjustRightInd w:val="0"/>
        <w:spacing w:line="276" w:lineRule="auto"/>
        <w:rPr>
          <w:rFonts w:asciiTheme="minorHAnsi" w:hAnsiTheme="minorHAnsi" w:cstheme="minorHAnsi"/>
          <w:b/>
          <w:color w:val="000000"/>
          <w:szCs w:val="24"/>
        </w:rPr>
      </w:pPr>
      <w:r w:rsidRPr="00C70C59">
        <w:rPr>
          <w:rFonts w:asciiTheme="minorHAnsi" w:hAnsiTheme="minorHAnsi" w:cstheme="minorHAnsi"/>
          <w:b/>
          <w:color w:val="000000"/>
          <w:szCs w:val="24"/>
        </w:rPr>
        <w:t>Access arrangements</w:t>
      </w:r>
    </w:p>
    <w:p w14:paraId="2D012781" w14:textId="77777777" w:rsidR="00C70C59" w:rsidRPr="00C70C59" w:rsidRDefault="00C70C59" w:rsidP="002245E1">
      <w:pPr>
        <w:pStyle w:val="ListParagraph"/>
        <w:numPr>
          <w:ilvl w:val="0"/>
          <w:numId w:val="6"/>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Candidate not assessed by the centre’s appointed assessor</w:t>
      </w:r>
    </w:p>
    <w:p w14:paraId="205555F5" w14:textId="77777777" w:rsidR="00C70C59" w:rsidRPr="00C70C59" w:rsidRDefault="00C70C59" w:rsidP="002245E1">
      <w:pPr>
        <w:pStyle w:val="ListParagraph"/>
        <w:numPr>
          <w:ilvl w:val="0"/>
          <w:numId w:val="6"/>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Candidate not involved in decisions made regarding his/her access arrangements</w:t>
      </w:r>
    </w:p>
    <w:p w14:paraId="239D30AC" w14:textId="77777777" w:rsidR="00C70C59" w:rsidRDefault="00C70C59" w:rsidP="002245E1">
      <w:pPr>
        <w:pStyle w:val="ListParagraph"/>
        <w:numPr>
          <w:ilvl w:val="0"/>
          <w:numId w:val="6"/>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Candidate not informed/adequately informed of the arrangements in place and the subjects or components of subjects where the arrangements would not apply</w:t>
      </w:r>
    </w:p>
    <w:p w14:paraId="6ED42372" w14:textId="1570EA94" w:rsidR="00C91EAF" w:rsidRPr="00C70C59" w:rsidRDefault="00C91EAF" w:rsidP="002245E1">
      <w:pPr>
        <w:pStyle w:val="ListParagraph"/>
        <w:numPr>
          <w:ilvl w:val="0"/>
          <w:numId w:val="6"/>
        </w:numPr>
        <w:autoSpaceDE w:val="0"/>
        <w:autoSpaceDN w:val="0"/>
        <w:adjustRightInd w:val="0"/>
        <w:spacing w:line="276" w:lineRule="auto"/>
        <w:jc w:val="both"/>
        <w:rPr>
          <w:rFonts w:asciiTheme="minorHAnsi" w:hAnsiTheme="minorHAnsi" w:cstheme="minorHAnsi"/>
          <w:color w:val="000000"/>
          <w:szCs w:val="24"/>
        </w:rPr>
      </w:pPr>
      <w:r>
        <w:rPr>
          <w:rFonts w:asciiTheme="minorHAnsi" w:hAnsiTheme="minorHAnsi" w:cstheme="minorHAnsi"/>
          <w:color w:val="000000"/>
          <w:szCs w:val="24"/>
        </w:rPr>
        <w:t>Candidate did not consent</w:t>
      </w:r>
      <w:r w:rsidR="00271F77">
        <w:rPr>
          <w:rFonts w:asciiTheme="minorHAnsi" w:hAnsiTheme="minorHAnsi" w:cstheme="minorHAnsi"/>
          <w:color w:val="000000"/>
          <w:szCs w:val="24"/>
        </w:rPr>
        <w:t xml:space="preserve"> to record their personal data online (by the non-acquisition of a completed candidate persona</w:t>
      </w:r>
      <w:r w:rsidR="00331FF6">
        <w:rPr>
          <w:rFonts w:asciiTheme="minorHAnsi" w:hAnsiTheme="minorHAnsi" w:cstheme="minorHAnsi"/>
          <w:color w:val="000000"/>
          <w:szCs w:val="24"/>
        </w:rPr>
        <w:t>l data consent form)</w:t>
      </w:r>
    </w:p>
    <w:p w14:paraId="6060F1FA" w14:textId="77777777" w:rsidR="00C70C59" w:rsidRPr="00C70C59" w:rsidRDefault="00C70C59" w:rsidP="002245E1">
      <w:pPr>
        <w:pStyle w:val="ListParagraph"/>
        <w:numPr>
          <w:ilvl w:val="0"/>
          <w:numId w:val="6"/>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Exam information not appropriately adapted for a disabled candidate to access it</w:t>
      </w:r>
    </w:p>
    <w:p w14:paraId="022FE635" w14:textId="32632596" w:rsidR="00C70C59" w:rsidRPr="00C70C59" w:rsidRDefault="00C70C59" w:rsidP="002245E1">
      <w:pPr>
        <w:pStyle w:val="ListParagraph"/>
        <w:numPr>
          <w:ilvl w:val="0"/>
          <w:numId w:val="6"/>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Adapted equipment</w:t>
      </w:r>
      <w:r w:rsidR="00331FF6">
        <w:rPr>
          <w:rFonts w:asciiTheme="minorHAnsi" w:hAnsiTheme="minorHAnsi" w:cstheme="minorHAnsi"/>
          <w:color w:val="000000"/>
          <w:szCs w:val="24"/>
        </w:rPr>
        <w:t>/assistive technology</w:t>
      </w:r>
      <w:r w:rsidRPr="00C70C59">
        <w:rPr>
          <w:rFonts w:asciiTheme="minorHAnsi" w:hAnsiTheme="minorHAnsi" w:cstheme="minorHAnsi"/>
          <w:color w:val="000000"/>
          <w:szCs w:val="24"/>
        </w:rPr>
        <w:t xml:space="preserve"> put in place failed during exam/assessment</w:t>
      </w:r>
    </w:p>
    <w:p w14:paraId="029F1F54" w14:textId="77777777" w:rsidR="00C70C59" w:rsidRPr="00C70C59" w:rsidRDefault="00C70C59" w:rsidP="002245E1">
      <w:pPr>
        <w:pStyle w:val="ListParagraph"/>
        <w:numPr>
          <w:ilvl w:val="0"/>
          <w:numId w:val="6"/>
        </w:numPr>
        <w:autoSpaceDE w:val="0"/>
        <w:autoSpaceDN w:val="0"/>
        <w:adjustRightInd w:val="0"/>
        <w:spacing w:line="276" w:lineRule="auto"/>
        <w:jc w:val="both"/>
        <w:rPr>
          <w:rFonts w:asciiTheme="minorHAnsi" w:hAnsiTheme="minorHAnsi" w:cstheme="minorHAnsi"/>
          <w:i/>
          <w:color w:val="000000"/>
          <w:szCs w:val="24"/>
        </w:rPr>
      </w:pPr>
      <w:r w:rsidRPr="00C70C59">
        <w:rPr>
          <w:rFonts w:asciiTheme="minorHAnsi" w:hAnsiTheme="minorHAnsi" w:cstheme="minorHAnsi"/>
          <w:color w:val="000000"/>
          <w:szCs w:val="24"/>
        </w:rPr>
        <w:t xml:space="preserve">Approved access arrangement(s) not put in place at the time of an exam/assessment </w:t>
      </w:r>
    </w:p>
    <w:p w14:paraId="2D81831B" w14:textId="77777777" w:rsidR="00C70C59" w:rsidRPr="00A03C29" w:rsidRDefault="00C70C59" w:rsidP="002245E1">
      <w:pPr>
        <w:pStyle w:val="ListParagraph"/>
        <w:numPr>
          <w:ilvl w:val="0"/>
          <w:numId w:val="6"/>
        </w:numPr>
        <w:autoSpaceDE w:val="0"/>
        <w:autoSpaceDN w:val="0"/>
        <w:adjustRightInd w:val="0"/>
        <w:spacing w:line="276" w:lineRule="auto"/>
        <w:jc w:val="both"/>
        <w:rPr>
          <w:rFonts w:asciiTheme="minorHAnsi" w:hAnsiTheme="minorHAnsi" w:cstheme="minorHAnsi"/>
          <w:i/>
          <w:color w:val="000000"/>
          <w:szCs w:val="24"/>
        </w:rPr>
      </w:pPr>
      <w:r w:rsidRPr="00C70C59">
        <w:rPr>
          <w:rFonts w:asciiTheme="minorHAnsi" w:hAnsiTheme="minorHAnsi" w:cstheme="minorHAnsi"/>
          <w:color w:val="000000"/>
          <w:szCs w:val="24"/>
        </w:rPr>
        <w:t>Appropriate arrangements not put in place at the time of an exam/assessment as a consequence of a temporary injury or impairment</w:t>
      </w:r>
    </w:p>
    <w:p w14:paraId="3556A40A" w14:textId="4D46910E" w:rsidR="00A03C29" w:rsidRPr="00457679" w:rsidRDefault="00A03C29" w:rsidP="002245E1">
      <w:pPr>
        <w:pStyle w:val="ListParagraph"/>
        <w:numPr>
          <w:ilvl w:val="0"/>
          <w:numId w:val="6"/>
        </w:numPr>
        <w:autoSpaceDE w:val="0"/>
        <w:autoSpaceDN w:val="0"/>
        <w:adjustRightInd w:val="0"/>
        <w:spacing w:line="276" w:lineRule="auto"/>
        <w:jc w:val="both"/>
        <w:rPr>
          <w:rFonts w:asciiTheme="minorHAnsi" w:hAnsiTheme="minorHAnsi" w:cstheme="minorHAnsi"/>
          <w:i/>
          <w:color w:val="000000"/>
          <w:szCs w:val="24"/>
        </w:rPr>
      </w:pPr>
      <w:r>
        <w:rPr>
          <w:rFonts w:asciiTheme="minorHAnsi" w:hAnsiTheme="minorHAnsi" w:cstheme="minorHAnsi"/>
          <w:color w:val="000000"/>
          <w:szCs w:val="24"/>
        </w:rPr>
        <w:lastRenderedPageBreak/>
        <w:t xml:space="preserve">Candidate unhappy with centre decision relating to access </w:t>
      </w:r>
      <w:r w:rsidR="00A87302">
        <w:rPr>
          <w:rFonts w:asciiTheme="minorHAnsi" w:hAnsiTheme="minorHAnsi" w:cstheme="minorHAnsi"/>
          <w:color w:val="000000"/>
          <w:szCs w:val="24"/>
        </w:rPr>
        <w:t>arrangements or special consideration (Complainant to refer via the Exams Officer</w:t>
      </w:r>
      <w:r w:rsidR="00201534">
        <w:rPr>
          <w:rFonts w:asciiTheme="minorHAnsi" w:hAnsiTheme="minorHAnsi" w:cstheme="minorHAnsi"/>
          <w:color w:val="000000"/>
          <w:szCs w:val="24"/>
        </w:rPr>
        <w:t xml:space="preserve"> or SENCO to the centre’s </w:t>
      </w:r>
      <w:r w:rsidR="00201534">
        <w:rPr>
          <w:rFonts w:asciiTheme="minorHAnsi" w:hAnsiTheme="minorHAnsi" w:cstheme="minorHAnsi"/>
          <w:i/>
          <w:iCs/>
          <w:color w:val="000000"/>
          <w:szCs w:val="24"/>
        </w:rPr>
        <w:t>Internal appeals Procedure</w:t>
      </w:r>
      <w:r w:rsidR="00457679">
        <w:rPr>
          <w:rFonts w:asciiTheme="minorHAnsi" w:hAnsiTheme="minorHAnsi" w:cstheme="minorHAnsi"/>
          <w:i/>
          <w:iCs/>
          <w:color w:val="000000"/>
          <w:szCs w:val="24"/>
        </w:rPr>
        <w:t>)</w:t>
      </w:r>
    </w:p>
    <w:p w14:paraId="1F7470F0" w14:textId="5383DA64" w:rsidR="00457679" w:rsidRPr="00C70C59" w:rsidRDefault="00457679" w:rsidP="002245E1">
      <w:pPr>
        <w:pStyle w:val="ListParagraph"/>
        <w:numPr>
          <w:ilvl w:val="0"/>
          <w:numId w:val="6"/>
        </w:numPr>
        <w:autoSpaceDE w:val="0"/>
        <w:autoSpaceDN w:val="0"/>
        <w:adjustRightInd w:val="0"/>
        <w:spacing w:line="276" w:lineRule="auto"/>
        <w:jc w:val="both"/>
        <w:rPr>
          <w:rFonts w:asciiTheme="minorHAnsi" w:hAnsiTheme="minorHAnsi" w:cstheme="minorHAnsi"/>
          <w:i/>
          <w:color w:val="000000"/>
          <w:szCs w:val="24"/>
        </w:rPr>
      </w:pPr>
      <w:r>
        <w:rPr>
          <w:rFonts w:asciiTheme="minorHAnsi" w:hAnsiTheme="minorHAnsi" w:cstheme="minorHAnsi"/>
          <w:color w:val="000000"/>
          <w:szCs w:val="24"/>
        </w:rPr>
        <w:t xml:space="preserve">Centre fails to adhere to its </w:t>
      </w:r>
      <w:r w:rsidRPr="00457679">
        <w:rPr>
          <w:rFonts w:asciiTheme="minorHAnsi" w:hAnsiTheme="minorHAnsi" w:cstheme="minorHAnsi"/>
          <w:i/>
          <w:iCs/>
          <w:color w:val="000000"/>
          <w:szCs w:val="24"/>
        </w:rPr>
        <w:t>internal appeals procedure</w:t>
      </w:r>
      <w:r w:rsidR="002A0BFE">
        <w:rPr>
          <w:rFonts w:asciiTheme="minorHAnsi" w:hAnsiTheme="minorHAnsi" w:cstheme="minorHAnsi"/>
          <w:i/>
          <w:iCs/>
          <w:color w:val="000000"/>
          <w:szCs w:val="24"/>
        </w:rPr>
        <w:t>.</w:t>
      </w:r>
    </w:p>
    <w:p w14:paraId="5C8F6603" w14:textId="77777777" w:rsidR="00C70C59" w:rsidRPr="00C70C59" w:rsidRDefault="00C70C59" w:rsidP="00C70C59">
      <w:pPr>
        <w:autoSpaceDE w:val="0"/>
        <w:autoSpaceDN w:val="0"/>
        <w:adjustRightInd w:val="0"/>
        <w:spacing w:line="276" w:lineRule="auto"/>
        <w:rPr>
          <w:rFonts w:asciiTheme="minorHAnsi" w:hAnsiTheme="minorHAnsi" w:cstheme="minorHAnsi"/>
          <w:b/>
          <w:color w:val="000000"/>
          <w:szCs w:val="24"/>
        </w:rPr>
      </w:pPr>
      <w:r w:rsidRPr="00C70C59">
        <w:rPr>
          <w:rFonts w:asciiTheme="minorHAnsi" w:hAnsiTheme="minorHAnsi" w:cstheme="minorHAnsi"/>
          <w:b/>
          <w:color w:val="000000"/>
          <w:szCs w:val="24"/>
        </w:rPr>
        <w:t>Entries</w:t>
      </w:r>
    </w:p>
    <w:p w14:paraId="04497708" w14:textId="77777777" w:rsidR="00C70C59" w:rsidRPr="00C70C59" w:rsidRDefault="00C70C59" w:rsidP="002245E1">
      <w:pPr>
        <w:pStyle w:val="ListParagraph"/>
        <w:numPr>
          <w:ilvl w:val="0"/>
          <w:numId w:val="7"/>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Failure to clearly explain a decision of early entry for a qualification to candidate (or parent/carer)</w:t>
      </w:r>
    </w:p>
    <w:p w14:paraId="11681DA4" w14:textId="77777777" w:rsidR="00C70C59" w:rsidRPr="00C70C59" w:rsidRDefault="00C70C59" w:rsidP="002245E1">
      <w:pPr>
        <w:pStyle w:val="ListParagraph"/>
        <w:numPr>
          <w:ilvl w:val="0"/>
          <w:numId w:val="7"/>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Candidate not entered/entered late (incurring a late entry fee) for a required exam/assessment</w:t>
      </w:r>
    </w:p>
    <w:p w14:paraId="6245C4BD" w14:textId="77777777" w:rsidR="00C70C59" w:rsidRPr="00C70C59" w:rsidRDefault="00C70C59" w:rsidP="002245E1">
      <w:pPr>
        <w:pStyle w:val="ListParagraph"/>
        <w:numPr>
          <w:ilvl w:val="0"/>
          <w:numId w:val="7"/>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Candidate entered for a wrong exam/assessment</w:t>
      </w:r>
    </w:p>
    <w:p w14:paraId="29996E4A" w14:textId="77777777" w:rsidR="00C70C59" w:rsidRPr="00C70C59" w:rsidRDefault="00C70C59" w:rsidP="002245E1">
      <w:pPr>
        <w:pStyle w:val="ListParagraph"/>
        <w:numPr>
          <w:ilvl w:val="0"/>
          <w:numId w:val="7"/>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Candidate entered for a wrong tier of entry</w:t>
      </w:r>
    </w:p>
    <w:p w14:paraId="7E28C85F" w14:textId="77777777" w:rsidR="00C70C59" w:rsidRPr="00C70C59" w:rsidRDefault="00C70C59" w:rsidP="00C70C59">
      <w:pPr>
        <w:autoSpaceDE w:val="0"/>
        <w:autoSpaceDN w:val="0"/>
        <w:adjustRightInd w:val="0"/>
        <w:spacing w:line="276" w:lineRule="auto"/>
        <w:rPr>
          <w:rFonts w:asciiTheme="minorHAnsi" w:hAnsiTheme="minorHAnsi" w:cstheme="minorHAnsi"/>
          <w:b/>
          <w:color w:val="000000"/>
          <w:szCs w:val="24"/>
        </w:rPr>
      </w:pPr>
      <w:r w:rsidRPr="00C70C59">
        <w:rPr>
          <w:rFonts w:asciiTheme="minorHAnsi" w:hAnsiTheme="minorHAnsi" w:cstheme="minorHAnsi"/>
          <w:b/>
          <w:color w:val="000000"/>
          <w:szCs w:val="24"/>
        </w:rPr>
        <w:t>Conducting examinations</w:t>
      </w:r>
    </w:p>
    <w:p w14:paraId="7D9BED41"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Failure to adequately brief candidate on exam timetable/exam regulations prior to exam/assessment taking place</w:t>
      </w:r>
    </w:p>
    <w:p w14:paraId="61E9C37B"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Room in which exam held did not provide candidate with appropriate conditions for taking the exam</w:t>
      </w:r>
    </w:p>
    <w:p w14:paraId="5FFD4309"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Inadequate invigilation in exam room</w:t>
      </w:r>
    </w:p>
    <w:p w14:paraId="1201AC0E"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Failure to conduct exam according to the regulations</w:t>
      </w:r>
    </w:p>
    <w:p w14:paraId="65324B42"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Online system failed during (on-screen) exam/assessment</w:t>
      </w:r>
    </w:p>
    <w:p w14:paraId="557E0954"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 xml:space="preserve">Disruption during exam/assessment </w:t>
      </w:r>
    </w:p>
    <w:p w14:paraId="5F38BA00"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Alleged, suspected or actual malpractice incident not investigated/reported</w:t>
      </w:r>
    </w:p>
    <w:p w14:paraId="1E446DB7"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Eligible application for special consideration for a candidate not submitted/not submitted to timescale</w:t>
      </w:r>
    </w:p>
    <w:p w14:paraId="4231C58B" w14:textId="4F02C5A1"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 xml:space="preserve">Failure to inform/update candidate on the </w:t>
      </w:r>
      <w:r w:rsidR="002A0BFE">
        <w:rPr>
          <w:rFonts w:asciiTheme="minorHAnsi" w:hAnsiTheme="minorHAnsi" w:cstheme="minorHAnsi"/>
          <w:color w:val="000000"/>
          <w:szCs w:val="24"/>
        </w:rPr>
        <w:t xml:space="preserve">accepted/rejected </w:t>
      </w:r>
      <w:r w:rsidRPr="00C70C59">
        <w:rPr>
          <w:rFonts w:asciiTheme="minorHAnsi" w:hAnsiTheme="minorHAnsi" w:cstheme="minorHAnsi"/>
          <w:color w:val="000000"/>
          <w:szCs w:val="24"/>
        </w:rPr>
        <w:t>outcome of a special consideration application</w:t>
      </w:r>
      <w:r w:rsidR="0062255A">
        <w:rPr>
          <w:rFonts w:asciiTheme="minorHAnsi" w:hAnsiTheme="minorHAnsi" w:cstheme="minorHAnsi"/>
          <w:color w:val="000000"/>
          <w:szCs w:val="24"/>
        </w:rPr>
        <w:t xml:space="preserve"> if provided </w:t>
      </w:r>
      <w:r w:rsidR="00DE6CE2">
        <w:rPr>
          <w:rFonts w:asciiTheme="minorHAnsi" w:hAnsiTheme="minorHAnsi" w:cstheme="minorHAnsi"/>
          <w:color w:val="000000"/>
          <w:szCs w:val="24"/>
        </w:rPr>
        <w:t>by awarding body.</w:t>
      </w:r>
    </w:p>
    <w:p w14:paraId="0A744AF4" w14:textId="77777777" w:rsidR="00C70C59" w:rsidRPr="00C70C59" w:rsidRDefault="00C70C59" w:rsidP="00C70C59">
      <w:p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b/>
          <w:color w:val="000000"/>
          <w:szCs w:val="24"/>
        </w:rPr>
        <w:t xml:space="preserve">Results and Post-results </w:t>
      </w:r>
    </w:p>
    <w:p w14:paraId="2A6C23DF"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szCs w:val="24"/>
        </w:rPr>
        <w:t>Before exams, candidate not made aware of the arrangements for post-results services and the accessibility of senior members of centre staff after the publication of results</w:t>
      </w:r>
    </w:p>
    <w:p w14:paraId="11A8E274"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szCs w:val="24"/>
        </w:rPr>
        <w:t>Candidate not having access to a member of senior staff after the publication of results to discuss/make decision on the submission of a review/enquiry</w:t>
      </w:r>
    </w:p>
    <w:p w14:paraId="170437B6"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szCs w:val="24"/>
        </w:rPr>
        <w:t>Candidate request for return of work after moderation and work not available/disposed of earlier than allowed in the regulations</w:t>
      </w:r>
    </w:p>
    <w:p w14:paraId="17DA041B"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 xml:space="preserve">Candidate (or parent/carer) unhappy with a result (complainant to refer via exams officer to awarding body </w:t>
      </w:r>
      <w:r w:rsidRPr="00C70C59">
        <w:rPr>
          <w:rFonts w:asciiTheme="minorHAnsi" w:hAnsiTheme="minorHAnsi" w:cstheme="minorHAnsi"/>
          <w:i/>
          <w:color w:val="000000"/>
          <w:szCs w:val="24"/>
        </w:rPr>
        <w:t>post-results services</w:t>
      </w:r>
      <w:r w:rsidRPr="00C70C59">
        <w:rPr>
          <w:rFonts w:asciiTheme="minorHAnsi" w:hAnsiTheme="minorHAnsi" w:cstheme="minorHAnsi"/>
          <w:color w:val="000000"/>
          <w:szCs w:val="24"/>
        </w:rPr>
        <w:t>)</w:t>
      </w:r>
    </w:p>
    <w:p w14:paraId="21DC421F" w14:textId="34F203D4" w:rsidR="00C70C59" w:rsidRPr="005511B5"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 xml:space="preserve">Candidate (or parent/carer) unhappy with a centre decision not to support </w:t>
      </w:r>
      <w:r w:rsidRPr="00C70C59">
        <w:rPr>
          <w:rFonts w:asciiTheme="minorHAnsi" w:eastAsia="Times New Roman" w:hAnsiTheme="minorHAnsi" w:cstheme="minorHAnsi"/>
          <w:szCs w:val="24"/>
        </w:rPr>
        <w:t>a clerical re-check, a review of marking, a review of moderation or an appeal (complainant to refer via</w:t>
      </w:r>
      <w:r w:rsidR="00D53170">
        <w:rPr>
          <w:rFonts w:asciiTheme="minorHAnsi" w:eastAsia="Times New Roman" w:hAnsiTheme="minorHAnsi" w:cstheme="minorHAnsi"/>
          <w:szCs w:val="24"/>
        </w:rPr>
        <w:t xml:space="preserve"> Exams officer</w:t>
      </w:r>
      <w:r w:rsidRPr="00C70C59">
        <w:rPr>
          <w:rFonts w:asciiTheme="minorHAnsi" w:eastAsia="Times New Roman" w:hAnsiTheme="minorHAnsi" w:cstheme="minorHAnsi"/>
          <w:szCs w:val="24"/>
        </w:rPr>
        <w:t xml:space="preserve"> to the centre’s </w:t>
      </w:r>
      <w:r w:rsidRPr="00C70C59">
        <w:rPr>
          <w:rFonts w:asciiTheme="minorHAnsi" w:eastAsia="Times New Roman" w:hAnsiTheme="minorHAnsi" w:cstheme="minorHAnsi"/>
          <w:i/>
          <w:szCs w:val="24"/>
        </w:rPr>
        <w:t>internal appeals procedure</w:t>
      </w:r>
      <w:r w:rsidRPr="00C70C59">
        <w:rPr>
          <w:rFonts w:asciiTheme="minorHAnsi" w:eastAsia="Times New Roman" w:hAnsiTheme="minorHAnsi" w:cstheme="minorHAnsi"/>
          <w:szCs w:val="24"/>
        </w:rPr>
        <w:t>)</w:t>
      </w:r>
    </w:p>
    <w:p w14:paraId="53A0269D" w14:textId="66AC8F82" w:rsidR="005511B5" w:rsidRPr="005511B5" w:rsidRDefault="005511B5" w:rsidP="002245E1">
      <w:pPr>
        <w:pStyle w:val="ListParagraph"/>
        <w:numPr>
          <w:ilvl w:val="0"/>
          <w:numId w:val="8"/>
        </w:numPr>
        <w:autoSpaceDE w:val="0"/>
        <w:autoSpaceDN w:val="0"/>
        <w:adjustRightInd w:val="0"/>
        <w:spacing w:line="276" w:lineRule="auto"/>
        <w:jc w:val="both"/>
        <w:rPr>
          <w:rFonts w:asciiTheme="minorHAnsi" w:hAnsiTheme="minorHAnsi" w:cstheme="minorHAnsi"/>
          <w:i/>
          <w:iCs/>
          <w:color w:val="000000"/>
          <w:szCs w:val="24"/>
        </w:rPr>
      </w:pPr>
      <w:r>
        <w:rPr>
          <w:rFonts w:asciiTheme="minorHAnsi" w:eastAsia="Times New Roman" w:hAnsiTheme="minorHAnsi" w:cstheme="minorHAnsi"/>
          <w:szCs w:val="24"/>
        </w:rPr>
        <w:t xml:space="preserve">Centre fails to adhere to its </w:t>
      </w:r>
      <w:r w:rsidRPr="005511B5">
        <w:rPr>
          <w:rFonts w:asciiTheme="minorHAnsi" w:eastAsia="Times New Roman" w:hAnsiTheme="minorHAnsi" w:cstheme="minorHAnsi"/>
          <w:i/>
          <w:iCs/>
          <w:szCs w:val="24"/>
        </w:rPr>
        <w:t>Internal Appeals Policy</w:t>
      </w:r>
      <w:r>
        <w:rPr>
          <w:rFonts w:asciiTheme="minorHAnsi" w:eastAsia="Times New Roman" w:hAnsiTheme="minorHAnsi" w:cstheme="minorHAnsi"/>
          <w:i/>
          <w:iCs/>
          <w:szCs w:val="24"/>
        </w:rPr>
        <w:t>.</w:t>
      </w:r>
    </w:p>
    <w:p w14:paraId="19E16F96" w14:textId="6C9C90AA"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szCs w:val="24"/>
        </w:rPr>
        <w:t xml:space="preserve">Centre applied for the wrong post-results service/for the wrong </w:t>
      </w:r>
      <w:r w:rsidR="00EF7242">
        <w:rPr>
          <w:rFonts w:asciiTheme="minorHAnsi" w:hAnsiTheme="minorHAnsi" w:cstheme="minorHAnsi"/>
          <w:szCs w:val="24"/>
        </w:rPr>
        <w:t>script</w:t>
      </w:r>
      <w:r w:rsidRPr="00C70C59">
        <w:rPr>
          <w:rFonts w:asciiTheme="minorHAnsi" w:hAnsiTheme="minorHAnsi" w:cstheme="minorHAnsi"/>
          <w:szCs w:val="24"/>
        </w:rPr>
        <w:t xml:space="preserve"> for a candidate</w:t>
      </w:r>
    </w:p>
    <w:p w14:paraId="78829C8A"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szCs w:val="24"/>
        </w:rPr>
        <w:t>Centre missed awarding body deadline to apply for a post-results service</w:t>
      </w:r>
    </w:p>
    <w:p w14:paraId="45BC4C2C"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Centre applied for a post-results service for candidate without gaining required candidate consent/permission</w:t>
      </w:r>
    </w:p>
    <w:p w14:paraId="63C31F81" w14:textId="77777777" w:rsidR="00C70C59" w:rsidRDefault="00C70C59" w:rsidP="00C70C59">
      <w:pPr>
        <w:spacing w:before="0" w:after="200" w:line="276" w:lineRule="auto"/>
        <w:rPr>
          <w:rFonts w:eastAsia="Times New Roman" w:cs="Times New Roman"/>
          <w:b/>
          <w:color w:val="003399"/>
          <w:szCs w:val="28"/>
        </w:rPr>
      </w:pPr>
      <w:r w:rsidRPr="00C70C59">
        <w:rPr>
          <w:rFonts w:asciiTheme="minorHAnsi" w:hAnsiTheme="minorHAnsi" w:cstheme="minorHAnsi"/>
          <w:szCs w:val="24"/>
        </w:rPr>
        <w:br w:type="page"/>
      </w:r>
    </w:p>
    <w:p w14:paraId="64AE4467" w14:textId="49DAB4F1" w:rsidR="00AD18C0" w:rsidRPr="002245E1" w:rsidRDefault="00220060" w:rsidP="002245E1">
      <w:pPr>
        <w:autoSpaceDE w:val="0"/>
        <w:autoSpaceDN w:val="0"/>
        <w:adjustRightInd w:val="0"/>
        <w:spacing w:line="276" w:lineRule="auto"/>
        <w:jc w:val="both"/>
        <w:rPr>
          <w:rFonts w:cs="Arial"/>
          <w:b/>
          <w:sz w:val="28"/>
          <w:szCs w:val="28"/>
        </w:rPr>
      </w:pPr>
      <w:r>
        <w:rPr>
          <w:rFonts w:asciiTheme="minorHAnsi" w:hAnsiTheme="minorHAnsi" w:cstheme="minorHAnsi"/>
          <w:b/>
          <w:sz w:val="28"/>
          <w:szCs w:val="28"/>
          <w:u w:val="single"/>
        </w:rPr>
        <w:lastRenderedPageBreak/>
        <w:t>Raising a concern or complaint</w:t>
      </w:r>
    </w:p>
    <w:p w14:paraId="379EBA68" w14:textId="08387ABB" w:rsidR="00144C44" w:rsidRPr="0012567F" w:rsidRDefault="00A654B7" w:rsidP="004A64CC">
      <w:pPr>
        <w:spacing w:line="276" w:lineRule="auto"/>
        <w:rPr>
          <w:rFonts w:asciiTheme="minorHAnsi" w:hAnsiTheme="minorHAnsi" w:cstheme="minorHAnsi"/>
          <w:szCs w:val="24"/>
          <w:lang w:val="en"/>
        </w:rPr>
      </w:pPr>
      <w:bookmarkStart w:id="9" w:name="_Hlk496881101"/>
      <w:r w:rsidRPr="0012567F">
        <w:rPr>
          <w:rFonts w:asciiTheme="minorHAnsi" w:hAnsiTheme="minorHAnsi" w:cstheme="minorHAnsi"/>
          <w:color w:val="000000"/>
          <w:szCs w:val="24"/>
        </w:rPr>
        <w:t xml:space="preserve">If a </w:t>
      </w:r>
      <w:r w:rsidR="00860AF6" w:rsidRPr="0012567F">
        <w:rPr>
          <w:rFonts w:asciiTheme="minorHAnsi" w:hAnsiTheme="minorHAnsi" w:cstheme="minorHAnsi"/>
          <w:color w:val="000000"/>
          <w:szCs w:val="24"/>
        </w:rPr>
        <w:t>candidate</w:t>
      </w:r>
      <w:r w:rsidRPr="0012567F">
        <w:rPr>
          <w:rFonts w:asciiTheme="minorHAnsi" w:hAnsiTheme="minorHAnsi" w:cstheme="minorHAnsi"/>
          <w:color w:val="000000"/>
          <w:szCs w:val="24"/>
        </w:rPr>
        <w:t xml:space="preserve"> (or his/her parent/carer) has a general </w:t>
      </w:r>
      <w:r w:rsidR="00FD2BB4" w:rsidRPr="0012567F">
        <w:rPr>
          <w:rFonts w:asciiTheme="minorHAnsi" w:hAnsiTheme="minorHAnsi" w:cstheme="minorHAnsi"/>
          <w:color w:val="000000"/>
          <w:szCs w:val="24"/>
        </w:rPr>
        <w:t xml:space="preserve">concern or </w:t>
      </w:r>
      <w:r w:rsidRPr="0012567F">
        <w:rPr>
          <w:rFonts w:asciiTheme="minorHAnsi" w:hAnsiTheme="minorHAnsi" w:cstheme="minorHAnsi"/>
          <w:color w:val="000000"/>
          <w:szCs w:val="24"/>
        </w:rPr>
        <w:t>complaint about the centre’s delivery or administration of a qualification he/she is following</w:t>
      </w:r>
      <w:r w:rsidR="00F812A0" w:rsidRPr="0012567F">
        <w:rPr>
          <w:rFonts w:asciiTheme="minorHAnsi" w:hAnsiTheme="minorHAnsi" w:cstheme="minorHAnsi"/>
          <w:color w:val="000000"/>
          <w:szCs w:val="24"/>
        </w:rPr>
        <w:t xml:space="preserve">, </w:t>
      </w:r>
      <w:r w:rsidR="00144C44" w:rsidRPr="0012567F">
        <w:rPr>
          <w:rFonts w:asciiTheme="minorHAnsi" w:hAnsiTheme="minorHAnsi" w:cstheme="minorHAnsi"/>
          <w:color w:val="555559"/>
          <w:szCs w:val="24"/>
          <w:lang w:val="en"/>
        </w:rPr>
        <w:t>The Maynard School</w:t>
      </w:r>
      <w:r w:rsidR="006F2CCE" w:rsidRPr="0012567F">
        <w:rPr>
          <w:rFonts w:asciiTheme="minorHAnsi" w:hAnsiTheme="minorHAnsi" w:cstheme="minorHAnsi"/>
          <w:szCs w:val="24"/>
          <w:lang w:val="en"/>
        </w:rPr>
        <w:t xml:space="preserve"> encourage</w:t>
      </w:r>
      <w:r w:rsidR="004A64CC" w:rsidRPr="0012567F">
        <w:rPr>
          <w:rFonts w:asciiTheme="minorHAnsi" w:hAnsiTheme="minorHAnsi" w:cstheme="minorHAnsi"/>
          <w:szCs w:val="24"/>
          <w:lang w:val="en"/>
        </w:rPr>
        <w:t>s</w:t>
      </w:r>
      <w:r w:rsidR="006F2CCE" w:rsidRPr="0012567F">
        <w:rPr>
          <w:rFonts w:asciiTheme="minorHAnsi" w:hAnsiTheme="minorHAnsi" w:cstheme="minorHAnsi"/>
          <w:szCs w:val="24"/>
          <w:lang w:val="en"/>
        </w:rPr>
        <w:t xml:space="preserve"> </w:t>
      </w:r>
      <w:r w:rsidR="005068A5" w:rsidRPr="0012567F">
        <w:rPr>
          <w:rFonts w:asciiTheme="minorHAnsi" w:hAnsiTheme="minorHAnsi" w:cstheme="minorHAnsi"/>
          <w:szCs w:val="24"/>
          <w:lang w:val="en"/>
        </w:rPr>
        <w:t>him/her</w:t>
      </w:r>
      <w:r w:rsidR="006F2CCE" w:rsidRPr="0012567F">
        <w:rPr>
          <w:rFonts w:asciiTheme="minorHAnsi" w:hAnsiTheme="minorHAnsi" w:cstheme="minorHAnsi"/>
          <w:szCs w:val="24"/>
          <w:lang w:val="en"/>
        </w:rPr>
        <w:t xml:space="preserve"> to try to resolve </w:t>
      </w:r>
      <w:r w:rsidR="00FD2BB4" w:rsidRPr="0012567F">
        <w:rPr>
          <w:rFonts w:asciiTheme="minorHAnsi" w:hAnsiTheme="minorHAnsi" w:cstheme="minorHAnsi"/>
          <w:szCs w:val="24"/>
          <w:lang w:val="en"/>
        </w:rPr>
        <w:t>this</w:t>
      </w:r>
      <w:r w:rsidR="006F2CCE" w:rsidRPr="0012567F">
        <w:rPr>
          <w:rFonts w:asciiTheme="minorHAnsi" w:hAnsiTheme="minorHAnsi" w:cstheme="minorHAnsi"/>
          <w:szCs w:val="24"/>
          <w:lang w:val="en"/>
        </w:rPr>
        <w:t xml:space="preserve"> informally in the first instance</w:t>
      </w:r>
      <w:r w:rsidR="00A829DF" w:rsidRPr="0012567F">
        <w:rPr>
          <w:rFonts w:asciiTheme="minorHAnsi" w:hAnsiTheme="minorHAnsi" w:cstheme="minorHAnsi"/>
          <w:szCs w:val="24"/>
          <w:lang w:val="en"/>
        </w:rPr>
        <w:t>.</w:t>
      </w:r>
      <w:r w:rsidR="004A64CC" w:rsidRPr="0012567F">
        <w:rPr>
          <w:rFonts w:asciiTheme="minorHAnsi" w:hAnsiTheme="minorHAnsi" w:cstheme="minorHAnsi"/>
          <w:szCs w:val="24"/>
          <w:lang w:val="en"/>
        </w:rPr>
        <w:t xml:space="preserve"> </w:t>
      </w:r>
      <w:r w:rsidR="00204371">
        <w:rPr>
          <w:rFonts w:asciiTheme="minorHAnsi" w:hAnsiTheme="minorHAnsi" w:cstheme="minorHAnsi"/>
          <w:szCs w:val="24"/>
          <w:lang w:val="en"/>
        </w:rPr>
        <w:t>A concern or complaint</w:t>
      </w:r>
      <w:r w:rsidR="00BD28B5">
        <w:rPr>
          <w:rFonts w:asciiTheme="minorHAnsi" w:hAnsiTheme="minorHAnsi" w:cstheme="minorHAnsi"/>
          <w:szCs w:val="24"/>
          <w:lang w:val="en"/>
        </w:rPr>
        <w:t xml:space="preserve"> should be made in person, by telephone or in writing to the Head of Centre.</w:t>
      </w:r>
    </w:p>
    <w:p w14:paraId="2A85CDAF" w14:textId="77777777" w:rsidR="00144C44" w:rsidRPr="0012567F" w:rsidRDefault="00144C44" w:rsidP="004A64CC">
      <w:pPr>
        <w:spacing w:line="276" w:lineRule="auto"/>
        <w:rPr>
          <w:rFonts w:asciiTheme="minorHAnsi" w:hAnsiTheme="minorHAnsi" w:cstheme="minorHAnsi"/>
          <w:szCs w:val="24"/>
          <w:lang w:val="en"/>
        </w:rPr>
      </w:pPr>
      <w:r w:rsidRPr="0012567F">
        <w:rPr>
          <w:rFonts w:asciiTheme="minorHAnsi" w:hAnsiTheme="minorHAnsi" w:cstheme="minorHAnsi"/>
          <w:szCs w:val="24"/>
          <w:lang w:val="en"/>
        </w:rPr>
        <w:t>This can be done by:</w:t>
      </w:r>
    </w:p>
    <w:p w14:paraId="029AE997" w14:textId="362F59EA" w:rsidR="00144C44" w:rsidRPr="0012567F" w:rsidRDefault="00144C44" w:rsidP="002245E1">
      <w:pPr>
        <w:pStyle w:val="ListParagraph"/>
        <w:numPr>
          <w:ilvl w:val="0"/>
          <w:numId w:val="2"/>
        </w:numPr>
        <w:spacing w:line="276" w:lineRule="auto"/>
        <w:rPr>
          <w:rFonts w:asciiTheme="minorHAnsi" w:eastAsia="Times New Roman" w:hAnsiTheme="minorHAnsi" w:cstheme="minorHAnsi"/>
          <w:szCs w:val="24"/>
        </w:rPr>
      </w:pPr>
      <w:r w:rsidRPr="0012567F">
        <w:rPr>
          <w:rFonts w:asciiTheme="minorHAnsi" w:hAnsiTheme="minorHAnsi" w:cstheme="minorHAnsi"/>
          <w:szCs w:val="24"/>
          <w:lang w:val="en"/>
        </w:rPr>
        <w:t>Discussing the complaint with an appropriate person, for example the subject teacher, Head of Year, Exams Officer or Head of SENCO.</w:t>
      </w:r>
    </w:p>
    <w:p w14:paraId="167AF589" w14:textId="5336E020" w:rsidR="006F2CCE" w:rsidRPr="0012567F" w:rsidRDefault="00144C44" w:rsidP="002245E1">
      <w:pPr>
        <w:pStyle w:val="ListParagraph"/>
        <w:numPr>
          <w:ilvl w:val="0"/>
          <w:numId w:val="2"/>
        </w:numPr>
        <w:spacing w:line="276" w:lineRule="auto"/>
        <w:rPr>
          <w:rFonts w:asciiTheme="minorHAnsi" w:eastAsia="Times New Roman" w:hAnsiTheme="minorHAnsi" w:cstheme="minorHAnsi"/>
          <w:szCs w:val="24"/>
        </w:rPr>
      </w:pPr>
      <w:r w:rsidRPr="0012567F">
        <w:rPr>
          <w:rFonts w:asciiTheme="minorHAnsi" w:eastAsia="Times New Roman" w:hAnsiTheme="minorHAnsi" w:cstheme="minorHAnsi"/>
          <w:szCs w:val="24"/>
        </w:rPr>
        <w:t xml:space="preserve">A concern or complaint </w:t>
      </w:r>
      <w:r w:rsidR="002B2FF3">
        <w:rPr>
          <w:rFonts w:asciiTheme="minorHAnsi" w:eastAsia="Times New Roman" w:hAnsiTheme="minorHAnsi" w:cstheme="minorHAnsi"/>
          <w:szCs w:val="24"/>
        </w:rPr>
        <w:t>sh</w:t>
      </w:r>
      <w:r w:rsidRPr="0012567F">
        <w:rPr>
          <w:rFonts w:asciiTheme="minorHAnsi" w:eastAsia="Times New Roman" w:hAnsiTheme="minorHAnsi" w:cstheme="minorHAnsi"/>
          <w:szCs w:val="24"/>
        </w:rPr>
        <w:t>ould</w:t>
      </w:r>
      <w:r w:rsidR="00FD2BB4" w:rsidRPr="0012567F">
        <w:rPr>
          <w:rFonts w:asciiTheme="minorHAnsi" w:eastAsia="Times New Roman" w:hAnsiTheme="minorHAnsi" w:cstheme="minorHAnsi"/>
          <w:szCs w:val="24"/>
        </w:rPr>
        <w:t xml:space="preserve"> be made in writing</w:t>
      </w:r>
      <w:r w:rsidR="00056ADE">
        <w:rPr>
          <w:rFonts w:asciiTheme="minorHAnsi" w:eastAsia="Times New Roman" w:hAnsiTheme="minorHAnsi" w:cstheme="minorHAnsi"/>
          <w:szCs w:val="24"/>
        </w:rPr>
        <w:t>, in person or by telephone</w:t>
      </w:r>
      <w:r w:rsidR="00FD2BB4" w:rsidRPr="0012567F">
        <w:rPr>
          <w:rFonts w:asciiTheme="minorHAnsi" w:eastAsia="Times New Roman" w:hAnsiTheme="minorHAnsi" w:cstheme="minorHAnsi"/>
          <w:szCs w:val="24"/>
        </w:rPr>
        <w:t xml:space="preserve"> to</w:t>
      </w:r>
      <w:r w:rsidRPr="0012567F">
        <w:rPr>
          <w:rFonts w:asciiTheme="minorHAnsi" w:eastAsia="Times New Roman" w:hAnsiTheme="minorHAnsi" w:cstheme="minorHAnsi"/>
          <w:szCs w:val="24"/>
        </w:rPr>
        <w:t xml:space="preserve"> the Headmistress</w:t>
      </w:r>
      <w:r w:rsidR="00056ADE">
        <w:rPr>
          <w:rFonts w:asciiTheme="minorHAnsi" w:eastAsia="Times New Roman" w:hAnsiTheme="minorHAnsi" w:cstheme="minorHAnsi"/>
          <w:szCs w:val="24"/>
        </w:rPr>
        <w:t xml:space="preserve"> in the first instance.</w:t>
      </w:r>
    </w:p>
    <w:p w14:paraId="27C9A2DC" w14:textId="73B88830" w:rsidR="00D2716B" w:rsidRPr="0012567F" w:rsidRDefault="00144C44" w:rsidP="002245E1">
      <w:pPr>
        <w:pStyle w:val="ListParagraph"/>
        <w:numPr>
          <w:ilvl w:val="0"/>
          <w:numId w:val="2"/>
        </w:numPr>
        <w:spacing w:line="276" w:lineRule="auto"/>
        <w:rPr>
          <w:rFonts w:asciiTheme="minorHAnsi" w:hAnsiTheme="minorHAnsi" w:cstheme="minorHAnsi"/>
          <w:szCs w:val="24"/>
          <w:lang w:val="en"/>
        </w:rPr>
      </w:pPr>
      <w:r w:rsidRPr="0012567F">
        <w:rPr>
          <w:rFonts w:asciiTheme="minorHAnsi" w:eastAsia="Times New Roman" w:hAnsiTheme="minorHAnsi" w:cstheme="minorHAnsi"/>
          <w:szCs w:val="24"/>
        </w:rPr>
        <w:t xml:space="preserve">If the complaint fails to be resolved informally the candidate (or his/her parent/carer) is then at liberty to make a formal complaint. </w:t>
      </w:r>
    </w:p>
    <w:p w14:paraId="3B5B4748" w14:textId="1994F1FA" w:rsidR="00B223A0" w:rsidRPr="00220035" w:rsidRDefault="00FB37F9" w:rsidP="00144C44">
      <w:pPr>
        <w:spacing w:line="276" w:lineRule="auto"/>
        <w:rPr>
          <w:rFonts w:asciiTheme="minorHAnsi" w:hAnsiTheme="minorHAnsi" w:cstheme="minorHAnsi"/>
          <w:b/>
          <w:szCs w:val="24"/>
        </w:rPr>
      </w:pPr>
      <w:r w:rsidRPr="00220035">
        <w:rPr>
          <w:rFonts w:asciiTheme="minorHAnsi" w:hAnsiTheme="minorHAnsi" w:cstheme="minorHAnsi"/>
          <w:b/>
          <w:szCs w:val="24"/>
          <w:lang w:val="en"/>
        </w:rPr>
        <w:t>How to make a formal complaint</w:t>
      </w:r>
      <w:bookmarkEnd w:id="9"/>
    </w:p>
    <w:p w14:paraId="1D7062A5" w14:textId="41111822" w:rsidR="00775ECC" w:rsidRDefault="00D2716B" w:rsidP="002245E1">
      <w:pPr>
        <w:pStyle w:val="ListParagraph"/>
        <w:numPr>
          <w:ilvl w:val="0"/>
          <w:numId w:val="3"/>
        </w:numPr>
        <w:autoSpaceDE w:val="0"/>
        <w:autoSpaceDN w:val="0"/>
        <w:adjustRightInd w:val="0"/>
        <w:spacing w:line="276" w:lineRule="auto"/>
        <w:rPr>
          <w:rFonts w:asciiTheme="minorHAnsi" w:hAnsiTheme="minorHAnsi" w:cstheme="minorHAnsi"/>
          <w:szCs w:val="24"/>
        </w:rPr>
      </w:pPr>
      <w:r w:rsidRPr="00220035">
        <w:rPr>
          <w:rFonts w:asciiTheme="minorHAnsi" w:hAnsiTheme="minorHAnsi" w:cstheme="minorHAnsi"/>
          <w:szCs w:val="24"/>
        </w:rPr>
        <w:t xml:space="preserve">A </w:t>
      </w:r>
      <w:r w:rsidR="00C70C59">
        <w:rPr>
          <w:rFonts w:asciiTheme="minorHAnsi" w:hAnsiTheme="minorHAnsi" w:cstheme="minorHAnsi"/>
          <w:szCs w:val="24"/>
        </w:rPr>
        <w:t xml:space="preserve">formal </w:t>
      </w:r>
      <w:r w:rsidRPr="00220035">
        <w:rPr>
          <w:rFonts w:asciiTheme="minorHAnsi" w:hAnsiTheme="minorHAnsi" w:cstheme="minorHAnsi"/>
          <w:szCs w:val="24"/>
        </w:rPr>
        <w:t>c</w:t>
      </w:r>
      <w:r w:rsidR="00775ECC" w:rsidRPr="00220035">
        <w:rPr>
          <w:rFonts w:asciiTheme="minorHAnsi" w:hAnsiTheme="minorHAnsi" w:cstheme="minorHAnsi"/>
          <w:szCs w:val="24"/>
        </w:rPr>
        <w:t>omplaint</w:t>
      </w:r>
      <w:r w:rsidRPr="00220035">
        <w:rPr>
          <w:rFonts w:asciiTheme="minorHAnsi" w:hAnsiTheme="minorHAnsi" w:cstheme="minorHAnsi"/>
          <w:szCs w:val="24"/>
        </w:rPr>
        <w:t xml:space="preserve"> </w:t>
      </w:r>
      <w:r w:rsidR="00775ECC" w:rsidRPr="00220035">
        <w:rPr>
          <w:rFonts w:asciiTheme="minorHAnsi" w:hAnsiTheme="minorHAnsi" w:cstheme="minorHAnsi"/>
          <w:szCs w:val="24"/>
        </w:rPr>
        <w:t xml:space="preserve">should be submitted </w:t>
      </w:r>
      <w:r w:rsidR="00144C44" w:rsidRPr="00220035">
        <w:rPr>
          <w:rFonts w:asciiTheme="minorHAnsi" w:hAnsiTheme="minorHAnsi" w:cstheme="minorHAnsi"/>
          <w:szCs w:val="24"/>
        </w:rPr>
        <w:t>in writing to the Headmistress</w:t>
      </w:r>
      <w:r w:rsidR="00074B9A">
        <w:rPr>
          <w:rFonts w:asciiTheme="minorHAnsi" w:hAnsiTheme="minorHAnsi" w:cstheme="minorHAnsi"/>
          <w:szCs w:val="24"/>
        </w:rPr>
        <w:t xml:space="preserve"> </w:t>
      </w:r>
      <w:r w:rsidR="00894A08">
        <w:rPr>
          <w:rFonts w:asciiTheme="minorHAnsi" w:hAnsiTheme="minorHAnsi" w:cstheme="minorHAnsi"/>
          <w:szCs w:val="24"/>
        </w:rPr>
        <w:t xml:space="preserve">as an email </w:t>
      </w:r>
      <w:r w:rsidR="00074B9A">
        <w:rPr>
          <w:rFonts w:asciiTheme="minorHAnsi" w:hAnsiTheme="minorHAnsi" w:cstheme="minorHAnsi"/>
          <w:szCs w:val="24"/>
        </w:rPr>
        <w:t>or a Complaints and Appeals form can be used</w:t>
      </w:r>
      <w:r w:rsidR="004F42E6">
        <w:rPr>
          <w:rFonts w:asciiTheme="minorHAnsi" w:hAnsiTheme="minorHAnsi" w:cstheme="minorHAnsi"/>
          <w:szCs w:val="24"/>
        </w:rPr>
        <w:t>,</w:t>
      </w:r>
      <w:r w:rsidR="00074B9A">
        <w:rPr>
          <w:rFonts w:asciiTheme="minorHAnsi" w:hAnsiTheme="minorHAnsi" w:cstheme="minorHAnsi"/>
          <w:szCs w:val="24"/>
        </w:rPr>
        <w:t xml:space="preserve"> if preferred- see appendix 1. These can be </w:t>
      </w:r>
      <w:r w:rsidR="00894A08">
        <w:rPr>
          <w:rFonts w:asciiTheme="minorHAnsi" w:hAnsiTheme="minorHAnsi" w:cstheme="minorHAnsi"/>
          <w:szCs w:val="24"/>
        </w:rPr>
        <w:t>obtained from the Exams Officer.</w:t>
      </w:r>
    </w:p>
    <w:p w14:paraId="721AAA3B" w14:textId="32DB57E5" w:rsidR="00C70C59" w:rsidRPr="00220035" w:rsidRDefault="00C70C59" w:rsidP="002245E1">
      <w:pPr>
        <w:pStyle w:val="ListParagraph"/>
        <w:numPr>
          <w:ilvl w:val="0"/>
          <w:numId w:val="3"/>
        </w:numPr>
        <w:autoSpaceDE w:val="0"/>
        <w:autoSpaceDN w:val="0"/>
        <w:adjustRightInd w:val="0"/>
        <w:spacing w:line="276" w:lineRule="auto"/>
        <w:rPr>
          <w:rFonts w:asciiTheme="minorHAnsi" w:hAnsiTheme="minorHAnsi" w:cstheme="minorHAnsi"/>
          <w:szCs w:val="24"/>
        </w:rPr>
      </w:pPr>
      <w:r>
        <w:rPr>
          <w:rFonts w:asciiTheme="minorHAnsi" w:hAnsiTheme="minorHAnsi" w:cstheme="minorHAnsi"/>
          <w:szCs w:val="24"/>
        </w:rPr>
        <w:t xml:space="preserve">Completed </w:t>
      </w:r>
      <w:r w:rsidR="00894A08">
        <w:rPr>
          <w:rFonts w:asciiTheme="minorHAnsi" w:hAnsiTheme="minorHAnsi" w:cstheme="minorHAnsi"/>
          <w:szCs w:val="24"/>
        </w:rPr>
        <w:t>forms</w:t>
      </w:r>
      <w:r>
        <w:rPr>
          <w:rFonts w:asciiTheme="minorHAnsi" w:hAnsiTheme="minorHAnsi" w:cstheme="minorHAnsi"/>
          <w:szCs w:val="24"/>
        </w:rPr>
        <w:t xml:space="preserve"> should be returned to the Headmistress</w:t>
      </w:r>
      <w:r w:rsidR="004D164B">
        <w:rPr>
          <w:rFonts w:asciiTheme="minorHAnsi" w:hAnsiTheme="minorHAnsi" w:cstheme="minorHAnsi"/>
          <w:szCs w:val="24"/>
        </w:rPr>
        <w:t xml:space="preserve"> by email</w:t>
      </w:r>
      <w:r w:rsidR="007224E2">
        <w:rPr>
          <w:rFonts w:asciiTheme="minorHAnsi" w:hAnsiTheme="minorHAnsi" w:cstheme="minorHAnsi"/>
          <w:szCs w:val="24"/>
        </w:rPr>
        <w:t>.</w:t>
      </w:r>
    </w:p>
    <w:p w14:paraId="07F0FACC" w14:textId="6F90CD07" w:rsidR="007B6699" w:rsidRPr="00220035" w:rsidRDefault="00144C44" w:rsidP="002245E1">
      <w:pPr>
        <w:pStyle w:val="ListParagraph"/>
        <w:numPr>
          <w:ilvl w:val="0"/>
          <w:numId w:val="3"/>
        </w:numPr>
        <w:autoSpaceDE w:val="0"/>
        <w:autoSpaceDN w:val="0"/>
        <w:adjustRightInd w:val="0"/>
        <w:spacing w:line="276" w:lineRule="auto"/>
        <w:rPr>
          <w:rFonts w:asciiTheme="minorHAnsi" w:hAnsiTheme="minorHAnsi" w:cstheme="minorHAnsi"/>
          <w:szCs w:val="24"/>
        </w:rPr>
      </w:pPr>
      <w:r w:rsidRPr="00220035">
        <w:rPr>
          <w:rFonts w:asciiTheme="minorHAnsi" w:hAnsiTheme="minorHAnsi" w:cstheme="minorHAnsi"/>
          <w:szCs w:val="24"/>
        </w:rPr>
        <w:t>The letter</w:t>
      </w:r>
      <w:r w:rsidR="004F42E6">
        <w:rPr>
          <w:rFonts w:asciiTheme="minorHAnsi" w:hAnsiTheme="minorHAnsi" w:cstheme="minorHAnsi"/>
          <w:szCs w:val="24"/>
        </w:rPr>
        <w:t xml:space="preserve"> or form</w:t>
      </w:r>
      <w:r w:rsidRPr="00220035">
        <w:rPr>
          <w:rFonts w:asciiTheme="minorHAnsi" w:hAnsiTheme="minorHAnsi" w:cstheme="minorHAnsi"/>
          <w:szCs w:val="24"/>
        </w:rPr>
        <w:t xml:space="preserve"> </w:t>
      </w:r>
      <w:r w:rsidR="00EF17E3" w:rsidRPr="00220035">
        <w:rPr>
          <w:rFonts w:asciiTheme="minorHAnsi" w:hAnsiTheme="minorHAnsi" w:cstheme="minorHAnsi"/>
          <w:szCs w:val="24"/>
        </w:rPr>
        <w:t>will be logged by the centre</w:t>
      </w:r>
      <w:r w:rsidR="007B6699" w:rsidRPr="00220035">
        <w:rPr>
          <w:rFonts w:asciiTheme="minorHAnsi" w:hAnsiTheme="minorHAnsi" w:cstheme="minorHAnsi"/>
          <w:szCs w:val="24"/>
        </w:rPr>
        <w:t xml:space="preserve"> and acknowledged within </w:t>
      </w:r>
      <w:r w:rsidR="00584B04" w:rsidRPr="00220035">
        <w:rPr>
          <w:rFonts w:asciiTheme="minorHAnsi" w:hAnsiTheme="minorHAnsi" w:cstheme="minorHAnsi"/>
          <w:szCs w:val="24"/>
        </w:rPr>
        <w:t>two working days.</w:t>
      </w:r>
    </w:p>
    <w:p w14:paraId="3FB1E3A7" w14:textId="5D0D1F15" w:rsidR="00FB37F9" w:rsidRPr="0012567F" w:rsidRDefault="00727EC1" w:rsidP="00FB37F9">
      <w:pPr>
        <w:autoSpaceDE w:val="0"/>
        <w:autoSpaceDN w:val="0"/>
        <w:adjustRightInd w:val="0"/>
        <w:spacing w:line="276" w:lineRule="auto"/>
        <w:rPr>
          <w:rFonts w:asciiTheme="minorHAnsi" w:hAnsiTheme="minorHAnsi" w:cstheme="minorHAnsi"/>
          <w:b/>
          <w:color w:val="000000"/>
          <w:szCs w:val="24"/>
        </w:rPr>
      </w:pPr>
      <w:bookmarkStart w:id="10" w:name="_Hlk496881541"/>
      <w:r w:rsidRPr="0012567F">
        <w:rPr>
          <w:rFonts w:asciiTheme="minorHAnsi" w:hAnsiTheme="minorHAnsi" w:cstheme="minorHAnsi"/>
          <w:b/>
          <w:color w:val="000000"/>
          <w:szCs w:val="24"/>
        </w:rPr>
        <w:t>How a formal complaint is investigated</w:t>
      </w:r>
    </w:p>
    <w:p w14:paraId="42D227B2" w14:textId="790C2295" w:rsidR="00EF17E3" w:rsidRPr="00220035" w:rsidRDefault="007B6699" w:rsidP="002245E1">
      <w:pPr>
        <w:pStyle w:val="ListParagraph"/>
        <w:numPr>
          <w:ilvl w:val="0"/>
          <w:numId w:val="4"/>
        </w:numPr>
        <w:autoSpaceDE w:val="0"/>
        <w:autoSpaceDN w:val="0"/>
        <w:adjustRightInd w:val="0"/>
        <w:spacing w:line="276" w:lineRule="auto"/>
        <w:rPr>
          <w:rFonts w:asciiTheme="minorHAnsi" w:hAnsiTheme="minorHAnsi" w:cstheme="minorHAnsi"/>
          <w:szCs w:val="24"/>
        </w:rPr>
      </w:pPr>
      <w:r w:rsidRPr="00220035">
        <w:rPr>
          <w:rFonts w:asciiTheme="minorHAnsi" w:hAnsiTheme="minorHAnsi" w:cstheme="minorHAnsi"/>
          <w:szCs w:val="24"/>
        </w:rPr>
        <w:t xml:space="preserve">The </w:t>
      </w:r>
      <w:r w:rsidR="004F42E6">
        <w:rPr>
          <w:rFonts w:asciiTheme="minorHAnsi" w:hAnsiTheme="minorHAnsi" w:cstheme="minorHAnsi"/>
          <w:szCs w:val="24"/>
        </w:rPr>
        <w:t>H</w:t>
      </w:r>
      <w:r w:rsidRPr="00220035">
        <w:rPr>
          <w:rFonts w:asciiTheme="minorHAnsi" w:hAnsiTheme="minorHAnsi" w:cstheme="minorHAnsi"/>
          <w:szCs w:val="24"/>
        </w:rPr>
        <w:t xml:space="preserve">ead of </w:t>
      </w:r>
      <w:r w:rsidR="004F42E6">
        <w:rPr>
          <w:rFonts w:asciiTheme="minorHAnsi" w:hAnsiTheme="minorHAnsi" w:cstheme="minorHAnsi"/>
          <w:szCs w:val="24"/>
        </w:rPr>
        <w:t>C</w:t>
      </w:r>
      <w:r w:rsidRPr="00220035">
        <w:rPr>
          <w:rFonts w:asciiTheme="minorHAnsi" w:hAnsiTheme="minorHAnsi" w:cstheme="minorHAnsi"/>
          <w:szCs w:val="24"/>
        </w:rPr>
        <w:t xml:space="preserve">entre will </w:t>
      </w:r>
      <w:r w:rsidR="00727EC1" w:rsidRPr="00220035">
        <w:rPr>
          <w:rFonts w:asciiTheme="minorHAnsi" w:hAnsiTheme="minorHAnsi" w:cstheme="minorHAnsi"/>
          <w:szCs w:val="24"/>
        </w:rPr>
        <w:t xml:space="preserve">further </w:t>
      </w:r>
      <w:r w:rsidR="00FB37F9" w:rsidRPr="00220035">
        <w:rPr>
          <w:rFonts w:asciiTheme="minorHAnsi" w:hAnsiTheme="minorHAnsi" w:cstheme="minorHAnsi"/>
          <w:szCs w:val="24"/>
        </w:rPr>
        <w:t xml:space="preserve">investigate or </w:t>
      </w:r>
      <w:r w:rsidR="00EF17E3" w:rsidRPr="00220035">
        <w:rPr>
          <w:rFonts w:asciiTheme="minorHAnsi" w:hAnsiTheme="minorHAnsi" w:cstheme="minorHAnsi"/>
          <w:szCs w:val="24"/>
        </w:rPr>
        <w:t>appoint</w:t>
      </w:r>
      <w:r w:rsidRPr="00220035">
        <w:rPr>
          <w:rFonts w:asciiTheme="minorHAnsi" w:hAnsiTheme="minorHAnsi" w:cstheme="minorHAnsi"/>
          <w:szCs w:val="24"/>
        </w:rPr>
        <w:t xml:space="preserve"> a member of the senior leadership team</w:t>
      </w:r>
      <w:r w:rsidR="00EF17E3" w:rsidRPr="00220035">
        <w:rPr>
          <w:rFonts w:asciiTheme="minorHAnsi" w:hAnsiTheme="minorHAnsi" w:cstheme="minorHAnsi"/>
          <w:szCs w:val="24"/>
        </w:rPr>
        <w:t xml:space="preserve"> (who </w:t>
      </w:r>
      <w:r w:rsidR="00086102" w:rsidRPr="00220035">
        <w:rPr>
          <w:rFonts w:asciiTheme="minorHAnsi" w:hAnsiTheme="minorHAnsi" w:cstheme="minorHAnsi"/>
          <w:szCs w:val="24"/>
        </w:rPr>
        <w:t>is not involved</w:t>
      </w:r>
      <w:r w:rsidR="00EF17E3" w:rsidRPr="00220035">
        <w:rPr>
          <w:rFonts w:asciiTheme="minorHAnsi" w:hAnsiTheme="minorHAnsi" w:cstheme="minorHAnsi"/>
          <w:szCs w:val="24"/>
        </w:rPr>
        <w:t xml:space="preserve"> in the grounds for complaint and has no personal interest in the outcome)</w:t>
      </w:r>
      <w:r w:rsidRPr="00220035">
        <w:rPr>
          <w:rFonts w:asciiTheme="minorHAnsi" w:hAnsiTheme="minorHAnsi" w:cstheme="minorHAnsi"/>
          <w:szCs w:val="24"/>
        </w:rPr>
        <w:t xml:space="preserve"> to investigate the complaint and report</w:t>
      </w:r>
      <w:r w:rsidR="00F812A0" w:rsidRPr="00220035">
        <w:rPr>
          <w:rFonts w:asciiTheme="minorHAnsi" w:hAnsiTheme="minorHAnsi" w:cstheme="minorHAnsi"/>
          <w:szCs w:val="24"/>
        </w:rPr>
        <w:t xml:space="preserve"> on the findings and conclusion</w:t>
      </w:r>
      <w:r w:rsidR="00584B04" w:rsidRPr="00220035">
        <w:rPr>
          <w:rFonts w:asciiTheme="minorHAnsi" w:hAnsiTheme="minorHAnsi" w:cstheme="minorHAnsi"/>
          <w:szCs w:val="24"/>
        </w:rPr>
        <w:t>.</w:t>
      </w:r>
    </w:p>
    <w:p w14:paraId="046E3D21" w14:textId="7CA1DC70" w:rsidR="008E4A9B" w:rsidRDefault="007B6699" w:rsidP="002245E1">
      <w:pPr>
        <w:pStyle w:val="ListParagraph"/>
        <w:numPr>
          <w:ilvl w:val="0"/>
          <w:numId w:val="4"/>
        </w:numPr>
        <w:autoSpaceDE w:val="0"/>
        <w:autoSpaceDN w:val="0"/>
        <w:adjustRightInd w:val="0"/>
        <w:spacing w:line="276" w:lineRule="auto"/>
        <w:rPr>
          <w:rFonts w:asciiTheme="minorHAnsi" w:hAnsiTheme="minorHAnsi" w:cstheme="minorHAnsi"/>
          <w:szCs w:val="24"/>
        </w:rPr>
      </w:pPr>
      <w:r w:rsidRPr="00220035">
        <w:rPr>
          <w:rFonts w:asciiTheme="minorHAnsi" w:hAnsiTheme="minorHAnsi" w:cstheme="minorHAnsi"/>
          <w:szCs w:val="24"/>
        </w:rPr>
        <w:t xml:space="preserve">The findings and conclusion will be provided to the complainant within </w:t>
      </w:r>
      <w:r w:rsidR="00584B04" w:rsidRPr="00220035">
        <w:rPr>
          <w:rFonts w:asciiTheme="minorHAnsi" w:hAnsiTheme="minorHAnsi" w:cstheme="minorHAnsi"/>
          <w:szCs w:val="24"/>
        </w:rPr>
        <w:t xml:space="preserve">2 </w:t>
      </w:r>
      <w:r w:rsidR="001B42C8" w:rsidRPr="00220035">
        <w:rPr>
          <w:rFonts w:asciiTheme="minorHAnsi" w:hAnsiTheme="minorHAnsi" w:cstheme="minorHAnsi"/>
          <w:szCs w:val="24"/>
        </w:rPr>
        <w:t>weeks</w:t>
      </w:r>
      <w:r w:rsidR="00584B04" w:rsidRPr="00220035">
        <w:rPr>
          <w:rFonts w:asciiTheme="minorHAnsi" w:hAnsiTheme="minorHAnsi" w:cstheme="minorHAnsi"/>
          <w:szCs w:val="24"/>
        </w:rPr>
        <w:t>.</w:t>
      </w:r>
    </w:p>
    <w:p w14:paraId="3DA57423" w14:textId="2607AD46" w:rsidR="007E0EAE" w:rsidRPr="00220035" w:rsidRDefault="007E0EAE" w:rsidP="002245E1">
      <w:pPr>
        <w:pStyle w:val="ListParagraph"/>
        <w:numPr>
          <w:ilvl w:val="0"/>
          <w:numId w:val="4"/>
        </w:numPr>
        <w:autoSpaceDE w:val="0"/>
        <w:autoSpaceDN w:val="0"/>
        <w:adjustRightInd w:val="0"/>
        <w:spacing w:line="276" w:lineRule="auto"/>
        <w:rPr>
          <w:rFonts w:asciiTheme="minorHAnsi" w:hAnsiTheme="minorHAnsi" w:cstheme="minorHAnsi"/>
          <w:szCs w:val="24"/>
        </w:rPr>
      </w:pPr>
      <w:r>
        <w:rPr>
          <w:rFonts w:asciiTheme="minorHAnsi" w:hAnsiTheme="minorHAnsi" w:cstheme="minorHAnsi"/>
          <w:szCs w:val="24"/>
        </w:rPr>
        <w:t>A log will be kept by the Head of Centre outlining the complaints received. See appendix 2</w:t>
      </w:r>
    </w:p>
    <w:p w14:paraId="294181A0" w14:textId="7E2F785D" w:rsidR="00B223A0" w:rsidRPr="0012567F" w:rsidRDefault="00381E35" w:rsidP="00954D08">
      <w:pPr>
        <w:autoSpaceDE w:val="0"/>
        <w:autoSpaceDN w:val="0"/>
        <w:adjustRightInd w:val="0"/>
        <w:spacing w:line="276" w:lineRule="auto"/>
        <w:rPr>
          <w:rFonts w:asciiTheme="minorHAnsi" w:hAnsiTheme="minorHAnsi" w:cstheme="minorHAnsi"/>
          <w:b/>
          <w:szCs w:val="24"/>
        </w:rPr>
      </w:pPr>
      <w:r>
        <w:rPr>
          <w:rFonts w:asciiTheme="minorHAnsi" w:hAnsiTheme="minorHAnsi" w:cstheme="minorHAnsi"/>
          <w:b/>
          <w:szCs w:val="24"/>
        </w:rPr>
        <w:t xml:space="preserve">Internal </w:t>
      </w:r>
      <w:r w:rsidR="00B223A0" w:rsidRPr="0012567F">
        <w:rPr>
          <w:rFonts w:asciiTheme="minorHAnsi" w:hAnsiTheme="minorHAnsi" w:cstheme="minorHAnsi"/>
          <w:b/>
          <w:szCs w:val="24"/>
        </w:rPr>
        <w:t>Appeals</w:t>
      </w:r>
      <w:r>
        <w:rPr>
          <w:rFonts w:asciiTheme="minorHAnsi" w:hAnsiTheme="minorHAnsi" w:cstheme="minorHAnsi"/>
          <w:b/>
          <w:szCs w:val="24"/>
        </w:rPr>
        <w:t xml:space="preserve"> Procedure</w:t>
      </w:r>
    </w:p>
    <w:p w14:paraId="3DFEE9DB" w14:textId="77777777" w:rsidR="008B3A4E" w:rsidRPr="0012567F" w:rsidRDefault="008E4A9B" w:rsidP="008B3A4E">
      <w:pPr>
        <w:autoSpaceDE w:val="0"/>
        <w:autoSpaceDN w:val="0"/>
        <w:adjustRightInd w:val="0"/>
        <w:spacing w:line="276" w:lineRule="auto"/>
        <w:rPr>
          <w:rFonts w:asciiTheme="minorHAnsi" w:hAnsiTheme="minorHAnsi" w:cstheme="minorHAnsi"/>
          <w:szCs w:val="24"/>
        </w:rPr>
      </w:pPr>
      <w:r w:rsidRPr="0012567F">
        <w:rPr>
          <w:rFonts w:asciiTheme="minorHAnsi" w:hAnsiTheme="minorHAnsi" w:cstheme="minorHAnsi"/>
          <w:szCs w:val="24"/>
        </w:rPr>
        <w:t>Following the outcome, if the complainant remains dissatisfied and believes there are clear grounds</w:t>
      </w:r>
      <w:r w:rsidR="00C25531" w:rsidRPr="0012567F">
        <w:rPr>
          <w:rFonts w:asciiTheme="minorHAnsi" w:hAnsiTheme="minorHAnsi" w:cstheme="minorHAnsi"/>
          <w:szCs w:val="24"/>
        </w:rPr>
        <w:t>, an appeal can be submitted</w:t>
      </w:r>
      <w:r w:rsidR="008B3A4E" w:rsidRPr="0012567F">
        <w:rPr>
          <w:rFonts w:asciiTheme="minorHAnsi" w:hAnsiTheme="minorHAnsi" w:cstheme="minorHAnsi"/>
          <w:szCs w:val="24"/>
        </w:rPr>
        <w:t>.</w:t>
      </w:r>
      <w:r w:rsidRPr="0012567F">
        <w:rPr>
          <w:rFonts w:asciiTheme="minorHAnsi" w:hAnsiTheme="minorHAnsi" w:cstheme="minorHAnsi"/>
          <w:szCs w:val="24"/>
        </w:rPr>
        <w:t xml:space="preserve"> </w:t>
      </w:r>
    </w:p>
    <w:p w14:paraId="320CB868" w14:textId="1758493B" w:rsidR="00B223A0" w:rsidRPr="00220035" w:rsidRDefault="008B3A4E" w:rsidP="002245E1">
      <w:pPr>
        <w:pStyle w:val="ListParagraph"/>
        <w:numPr>
          <w:ilvl w:val="0"/>
          <w:numId w:val="5"/>
        </w:numPr>
        <w:autoSpaceDE w:val="0"/>
        <w:autoSpaceDN w:val="0"/>
        <w:adjustRightInd w:val="0"/>
        <w:spacing w:line="276" w:lineRule="auto"/>
        <w:rPr>
          <w:rFonts w:asciiTheme="minorHAnsi" w:hAnsiTheme="minorHAnsi" w:cstheme="minorHAnsi"/>
          <w:szCs w:val="24"/>
        </w:rPr>
      </w:pPr>
      <w:r w:rsidRPr="00220035">
        <w:rPr>
          <w:rFonts w:asciiTheme="minorHAnsi" w:hAnsiTheme="minorHAnsi" w:cstheme="minorHAnsi"/>
          <w:szCs w:val="24"/>
        </w:rPr>
        <w:t xml:space="preserve">Any appeal must be </w:t>
      </w:r>
      <w:r w:rsidR="00584B04" w:rsidRPr="00220035">
        <w:rPr>
          <w:rFonts w:asciiTheme="minorHAnsi" w:hAnsiTheme="minorHAnsi" w:cstheme="minorHAnsi"/>
          <w:szCs w:val="24"/>
        </w:rPr>
        <w:t>submitted in writing.</w:t>
      </w:r>
    </w:p>
    <w:p w14:paraId="7D2DF3F0" w14:textId="258B7075" w:rsidR="008B3A4E" w:rsidRPr="00220035" w:rsidRDefault="00584B04" w:rsidP="002245E1">
      <w:pPr>
        <w:pStyle w:val="ListParagraph"/>
        <w:numPr>
          <w:ilvl w:val="0"/>
          <w:numId w:val="5"/>
        </w:numPr>
        <w:autoSpaceDE w:val="0"/>
        <w:autoSpaceDN w:val="0"/>
        <w:adjustRightInd w:val="0"/>
        <w:spacing w:line="276" w:lineRule="auto"/>
        <w:rPr>
          <w:rFonts w:asciiTheme="minorHAnsi" w:hAnsiTheme="minorHAnsi" w:cstheme="minorHAnsi"/>
          <w:szCs w:val="24"/>
        </w:rPr>
      </w:pPr>
      <w:r w:rsidRPr="00220035">
        <w:rPr>
          <w:rFonts w:asciiTheme="minorHAnsi" w:hAnsiTheme="minorHAnsi" w:cstheme="minorHAnsi"/>
          <w:szCs w:val="24"/>
        </w:rPr>
        <w:t xml:space="preserve">The letter </w:t>
      </w:r>
      <w:r w:rsidR="008B3A4E" w:rsidRPr="00220035">
        <w:rPr>
          <w:rFonts w:asciiTheme="minorHAnsi" w:hAnsiTheme="minorHAnsi" w:cstheme="minorHAnsi"/>
          <w:szCs w:val="24"/>
        </w:rPr>
        <w:t xml:space="preserve">received will be logged by the centre and acknowledged within </w:t>
      </w:r>
      <w:r w:rsidRPr="00220035">
        <w:rPr>
          <w:rFonts w:asciiTheme="minorHAnsi" w:hAnsiTheme="minorHAnsi" w:cstheme="minorHAnsi"/>
          <w:szCs w:val="24"/>
        </w:rPr>
        <w:t>2 working days.</w:t>
      </w:r>
    </w:p>
    <w:p w14:paraId="3F97DBB4" w14:textId="7D784DF5" w:rsidR="008B3A4E" w:rsidRPr="00220035" w:rsidRDefault="008B3A4E" w:rsidP="002245E1">
      <w:pPr>
        <w:pStyle w:val="ListParagraph"/>
        <w:numPr>
          <w:ilvl w:val="0"/>
          <w:numId w:val="5"/>
        </w:numPr>
        <w:autoSpaceDE w:val="0"/>
        <w:autoSpaceDN w:val="0"/>
        <w:adjustRightInd w:val="0"/>
        <w:spacing w:line="276" w:lineRule="auto"/>
        <w:rPr>
          <w:rFonts w:asciiTheme="minorHAnsi" w:hAnsiTheme="minorHAnsi" w:cstheme="minorHAnsi"/>
          <w:szCs w:val="24"/>
        </w:rPr>
      </w:pPr>
      <w:r w:rsidRPr="00220035">
        <w:rPr>
          <w:rFonts w:asciiTheme="minorHAnsi" w:hAnsiTheme="minorHAnsi" w:cstheme="minorHAnsi"/>
          <w:szCs w:val="24"/>
        </w:rPr>
        <w:t xml:space="preserve">The appeal will be referred to </w:t>
      </w:r>
      <w:r w:rsidR="00584B04" w:rsidRPr="00220035">
        <w:rPr>
          <w:rFonts w:asciiTheme="minorHAnsi" w:hAnsiTheme="minorHAnsi" w:cstheme="minorHAnsi"/>
          <w:szCs w:val="24"/>
        </w:rPr>
        <w:t xml:space="preserve">the </w:t>
      </w:r>
      <w:r w:rsidRPr="00220035">
        <w:rPr>
          <w:rFonts w:asciiTheme="minorHAnsi" w:hAnsiTheme="minorHAnsi" w:cstheme="minorHAnsi"/>
          <w:szCs w:val="24"/>
        </w:rPr>
        <w:t>Chair of Governors</w:t>
      </w:r>
      <w:r w:rsidR="00DF4FA2" w:rsidRPr="00220035">
        <w:rPr>
          <w:rFonts w:asciiTheme="minorHAnsi" w:hAnsiTheme="minorHAnsi" w:cstheme="minorHAnsi"/>
          <w:szCs w:val="24"/>
        </w:rPr>
        <w:t xml:space="preserve"> (or a special Committee of the Governing body)</w:t>
      </w:r>
      <w:r w:rsidR="0003799B" w:rsidRPr="00220035">
        <w:rPr>
          <w:rFonts w:asciiTheme="minorHAnsi" w:hAnsiTheme="minorHAnsi" w:cstheme="minorHAnsi"/>
          <w:szCs w:val="24"/>
        </w:rPr>
        <w:t xml:space="preserve"> for consideration</w:t>
      </w:r>
      <w:r w:rsidR="00584B04" w:rsidRPr="00220035">
        <w:rPr>
          <w:rFonts w:asciiTheme="minorHAnsi" w:hAnsiTheme="minorHAnsi" w:cstheme="minorHAnsi"/>
          <w:szCs w:val="24"/>
        </w:rPr>
        <w:t>.</w:t>
      </w:r>
    </w:p>
    <w:p w14:paraId="586219AE" w14:textId="6A95A2A8" w:rsidR="008D0EB0" w:rsidRDefault="00584B04" w:rsidP="002245E1">
      <w:pPr>
        <w:pStyle w:val="ListParagraph"/>
        <w:numPr>
          <w:ilvl w:val="0"/>
          <w:numId w:val="5"/>
        </w:numPr>
        <w:autoSpaceDE w:val="0"/>
        <w:autoSpaceDN w:val="0"/>
        <w:adjustRightInd w:val="0"/>
        <w:spacing w:line="276" w:lineRule="auto"/>
        <w:rPr>
          <w:rFonts w:asciiTheme="minorHAnsi" w:hAnsiTheme="minorHAnsi" w:cstheme="minorHAnsi"/>
          <w:szCs w:val="24"/>
        </w:rPr>
      </w:pPr>
      <w:r w:rsidRPr="00220035">
        <w:rPr>
          <w:rFonts w:asciiTheme="minorHAnsi" w:hAnsiTheme="minorHAnsi" w:cstheme="minorHAnsi"/>
          <w:szCs w:val="24"/>
        </w:rPr>
        <w:t xml:space="preserve">The </w:t>
      </w:r>
      <w:r w:rsidR="00DF4FA2" w:rsidRPr="00220035">
        <w:rPr>
          <w:rFonts w:asciiTheme="minorHAnsi" w:hAnsiTheme="minorHAnsi" w:cstheme="minorHAnsi"/>
          <w:szCs w:val="24"/>
        </w:rPr>
        <w:t xml:space="preserve">Chair of Governors (or Committee)] will inform the appellant of the final </w:t>
      </w:r>
      <w:bookmarkEnd w:id="8"/>
      <w:r w:rsidR="00307AC1" w:rsidRPr="00220035">
        <w:rPr>
          <w:rFonts w:asciiTheme="minorHAnsi" w:hAnsiTheme="minorHAnsi" w:cstheme="minorHAnsi"/>
          <w:szCs w:val="24"/>
        </w:rPr>
        <w:t>conclusion</w:t>
      </w:r>
      <w:r w:rsidR="0003799B" w:rsidRPr="00220035">
        <w:rPr>
          <w:rFonts w:asciiTheme="minorHAnsi" w:hAnsiTheme="minorHAnsi" w:cstheme="minorHAnsi"/>
          <w:szCs w:val="24"/>
        </w:rPr>
        <w:t xml:space="preserve"> in due course</w:t>
      </w:r>
      <w:r w:rsidRPr="00220035">
        <w:rPr>
          <w:rFonts w:asciiTheme="minorHAnsi" w:hAnsiTheme="minorHAnsi" w:cstheme="minorHAnsi"/>
          <w:szCs w:val="24"/>
        </w:rPr>
        <w:t>.</w:t>
      </w:r>
    </w:p>
    <w:p w14:paraId="098E036A" w14:textId="02BABDA9" w:rsidR="002245E1" w:rsidRDefault="002245E1" w:rsidP="002245E1">
      <w:pPr>
        <w:autoSpaceDE w:val="0"/>
        <w:autoSpaceDN w:val="0"/>
        <w:adjustRightInd w:val="0"/>
        <w:spacing w:line="276" w:lineRule="auto"/>
        <w:rPr>
          <w:rFonts w:asciiTheme="minorHAnsi" w:hAnsiTheme="minorHAnsi" w:cstheme="minorHAnsi"/>
          <w:szCs w:val="24"/>
        </w:rPr>
      </w:pPr>
    </w:p>
    <w:p w14:paraId="510AAB60" w14:textId="7FBA9B79" w:rsidR="002245E1" w:rsidRDefault="002245E1" w:rsidP="002245E1">
      <w:pPr>
        <w:autoSpaceDE w:val="0"/>
        <w:autoSpaceDN w:val="0"/>
        <w:adjustRightInd w:val="0"/>
        <w:spacing w:line="276" w:lineRule="auto"/>
        <w:rPr>
          <w:rFonts w:asciiTheme="minorHAnsi" w:hAnsiTheme="minorHAnsi" w:cstheme="minorHAnsi"/>
          <w:szCs w:val="24"/>
        </w:rPr>
      </w:pPr>
    </w:p>
    <w:p w14:paraId="34EB665F" w14:textId="5ED713A2" w:rsidR="002245E1" w:rsidRDefault="002245E1" w:rsidP="002245E1">
      <w:pPr>
        <w:autoSpaceDE w:val="0"/>
        <w:autoSpaceDN w:val="0"/>
        <w:adjustRightInd w:val="0"/>
        <w:spacing w:line="276" w:lineRule="auto"/>
        <w:rPr>
          <w:rFonts w:asciiTheme="minorHAnsi" w:hAnsiTheme="minorHAnsi" w:cstheme="minorHAnsi"/>
          <w:szCs w:val="24"/>
        </w:rPr>
      </w:pPr>
    </w:p>
    <w:p w14:paraId="7C1913C0" w14:textId="701F8874" w:rsidR="002245E1" w:rsidRDefault="002245E1" w:rsidP="002245E1">
      <w:pPr>
        <w:autoSpaceDE w:val="0"/>
        <w:autoSpaceDN w:val="0"/>
        <w:adjustRightInd w:val="0"/>
        <w:spacing w:line="276" w:lineRule="auto"/>
        <w:rPr>
          <w:rFonts w:asciiTheme="minorHAnsi" w:hAnsiTheme="minorHAnsi" w:cstheme="minorHAnsi"/>
          <w:szCs w:val="24"/>
        </w:rPr>
      </w:pPr>
    </w:p>
    <w:p w14:paraId="04C2B0A5" w14:textId="00185CBE" w:rsidR="002245E1" w:rsidRDefault="002245E1" w:rsidP="002245E1">
      <w:pPr>
        <w:autoSpaceDE w:val="0"/>
        <w:autoSpaceDN w:val="0"/>
        <w:adjustRightInd w:val="0"/>
        <w:spacing w:line="276" w:lineRule="auto"/>
        <w:rPr>
          <w:rFonts w:asciiTheme="minorHAnsi" w:hAnsiTheme="minorHAnsi" w:cstheme="minorHAnsi"/>
          <w:szCs w:val="24"/>
        </w:rPr>
      </w:pPr>
    </w:p>
    <w:p w14:paraId="1D940C7C" w14:textId="147FAD03" w:rsidR="002245E1" w:rsidRDefault="007E7178" w:rsidP="002245E1">
      <w:pPr>
        <w:autoSpaceDE w:val="0"/>
        <w:autoSpaceDN w:val="0"/>
        <w:adjustRightInd w:val="0"/>
        <w:spacing w:line="276" w:lineRule="auto"/>
        <w:rPr>
          <w:rFonts w:asciiTheme="minorHAnsi" w:hAnsiTheme="minorHAnsi" w:cstheme="minorHAnsi"/>
          <w:szCs w:val="24"/>
        </w:rPr>
      </w:pPr>
      <w:r>
        <w:rPr>
          <w:rFonts w:asciiTheme="minorHAnsi" w:hAnsiTheme="minorHAnsi" w:cstheme="minorHAnsi"/>
          <w:szCs w:val="24"/>
        </w:rPr>
        <w:lastRenderedPageBreak/>
        <w:t>Appendix 1</w:t>
      </w:r>
    </w:p>
    <w:tbl>
      <w:tblPr>
        <w:tblStyle w:val="TableGrid"/>
        <w:tblW w:w="0" w:type="auto"/>
        <w:tblLook w:val="04A0" w:firstRow="1" w:lastRow="0" w:firstColumn="1" w:lastColumn="0" w:noHBand="0" w:noVBand="1"/>
      </w:tblPr>
      <w:tblGrid>
        <w:gridCol w:w="6663"/>
        <w:gridCol w:w="1559"/>
        <w:gridCol w:w="1825"/>
      </w:tblGrid>
      <w:tr w:rsidR="00D16357" w:rsidRPr="00701AFA" w14:paraId="5CFEA100" w14:textId="77777777" w:rsidTr="00B331BA">
        <w:tc>
          <w:tcPr>
            <w:tcW w:w="6663" w:type="dxa"/>
            <w:vMerge w:val="restart"/>
            <w:tcBorders>
              <w:top w:val="nil"/>
              <w:left w:val="nil"/>
            </w:tcBorders>
            <w:vAlign w:val="center"/>
          </w:tcPr>
          <w:p w14:paraId="3F857FC1" w14:textId="26005A14" w:rsidR="00D16357" w:rsidRPr="00356850" w:rsidRDefault="00D16357" w:rsidP="00B331BA">
            <w:pPr>
              <w:rPr>
                <w:rFonts w:eastAsia="Times New Roman" w:cs="Arial"/>
                <w:b/>
                <w:color w:val="003399"/>
                <w:szCs w:val="24"/>
              </w:rPr>
            </w:pPr>
            <w:bookmarkStart w:id="11" w:name="_Hlk496710076"/>
            <w:r w:rsidRPr="00356850">
              <w:rPr>
                <w:rFonts w:eastAsia="Times New Roman" w:cs="Arial"/>
                <w:b/>
                <w:color w:val="003399"/>
                <w:szCs w:val="24"/>
              </w:rPr>
              <w:t>Complaints</w:t>
            </w:r>
            <w:r w:rsidR="00C8776D">
              <w:rPr>
                <w:rFonts w:eastAsia="Times New Roman" w:cs="Arial"/>
                <w:b/>
                <w:color w:val="003399"/>
                <w:szCs w:val="24"/>
              </w:rPr>
              <w:t xml:space="preserve"> </w:t>
            </w:r>
            <w:r w:rsidRPr="00356850">
              <w:rPr>
                <w:rFonts w:eastAsia="Times New Roman" w:cs="Arial"/>
                <w:b/>
                <w:color w:val="003399"/>
                <w:szCs w:val="24"/>
              </w:rPr>
              <w:t>form</w:t>
            </w:r>
          </w:p>
        </w:tc>
        <w:tc>
          <w:tcPr>
            <w:tcW w:w="3384" w:type="dxa"/>
            <w:gridSpan w:val="2"/>
            <w:shd w:val="clear" w:color="auto" w:fill="auto"/>
            <w:vAlign w:val="center"/>
          </w:tcPr>
          <w:p w14:paraId="7F82EE58" w14:textId="77777777" w:rsidR="00D16357" w:rsidRPr="0011647D" w:rsidRDefault="00D16357" w:rsidP="00B331BA">
            <w:pPr>
              <w:jc w:val="center"/>
              <w:rPr>
                <w:rFonts w:ascii="Verdana" w:eastAsia="Times New Roman" w:hAnsi="Verdana" w:cs="Arial"/>
                <w:bCs/>
                <w:sz w:val="18"/>
                <w:szCs w:val="18"/>
              </w:rPr>
            </w:pPr>
            <w:r w:rsidRPr="0011647D">
              <w:rPr>
                <w:rFonts w:ascii="Verdana" w:hAnsi="Verdana"/>
                <w:bCs/>
                <w:sz w:val="18"/>
                <w:szCs w:val="18"/>
              </w:rPr>
              <w:t>FOR CENTRE USE ONLY</w:t>
            </w:r>
          </w:p>
        </w:tc>
      </w:tr>
      <w:tr w:rsidR="00D16357" w:rsidRPr="00701AFA" w14:paraId="39D440A4" w14:textId="77777777" w:rsidTr="00B331BA">
        <w:trPr>
          <w:trHeight w:val="423"/>
        </w:trPr>
        <w:tc>
          <w:tcPr>
            <w:tcW w:w="6663" w:type="dxa"/>
            <w:vMerge/>
            <w:tcBorders>
              <w:left w:val="nil"/>
              <w:bottom w:val="nil"/>
            </w:tcBorders>
          </w:tcPr>
          <w:p w14:paraId="2F7360BB" w14:textId="77777777" w:rsidR="00D16357" w:rsidRPr="00701AFA" w:rsidRDefault="00D16357" w:rsidP="00B331BA">
            <w:pPr>
              <w:spacing w:line="276" w:lineRule="auto"/>
              <w:rPr>
                <w:rFonts w:eastAsia="Times New Roman" w:cs="Arial"/>
                <w:sz w:val="20"/>
                <w:szCs w:val="20"/>
              </w:rPr>
            </w:pPr>
          </w:p>
        </w:tc>
        <w:tc>
          <w:tcPr>
            <w:tcW w:w="1559" w:type="dxa"/>
            <w:shd w:val="clear" w:color="auto" w:fill="F2F2F2" w:themeFill="background1" w:themeFillShade="F2"/>
            <w:vAlign w:val="center"/>
          </w:tcPr>
          <w:p w14:paraId="7852B6B4" w14:textId="77777777" w:rsidR="00D16357" w:rsidRPr="0011647D" w:rsidRDefault="00D16357" w:rsidP="00B331BA">
            <w:pPr>
              <w:rPr>
                <w:rFonts w:ascii="Verdana" w:eastAsia="Times New Roman" w:hAnsi="Verdana" w:cs="Arial"/>
                <w:sz w:val="18"/>
                <w:szCs w:val="18"/>
              </w:rPr>
            </w:pPr>
            <w:r w:rsidRPr="0011647D">
              <w:rPr>
                <w:rFonts w:ascii="Verdana" w:hAnsi="Verdana"/>
                <w:sz w:val="18"/>
                <w:szCs w:val="18"/>
              </w:rPr>
              <w:t>Date received</w:t>
            </w:r>
          </w:p>
        </w:tc>
        <w:tc>
          <w:tcPr>
            <w:tcW w:w="1825" w:type="dxa"/>
          </w:tcPr>
          <w:p w14:paraId="18381041" w14:textId="77777777" w:rsidR="00D16357" w:rsidRPr="0011647D" w:rsidRDefault="00D16357" w:rsidP="00B331BA">
            <w:pPr>
              <w:rPr>
                <w:rFonts w:ascii="Verdana" w:eastAsia="Times New Roman" w:hAnsi="Verdana" w:cs="Arial"/>
                <w:b/>
                <w:color w:val="003399"/>
                <w:sz w:val="20"/>
                <w:szCs w:val="20"/>
              </w:rPr>
            </w:pPr>
          </w:p>
        </w:tc>
      </w:tr>
      <w:tr w:rsidR="00D16357" w:rsidRPr="00701AFA" w14:paraId="6B68A742" w14:textId="77777777" w:rsidTr="00B331BA">
        <w:trPr>
          <w:trHeight w:val="234"/>
        </w:trPr>
        <w:tc>
          <w:tcPr>
            <w:tcW w:w="6663" w:type="dxa"/>
            <w:tcBorders>
              <w:top w:val="nil"/>
              <w:left w:val="nil"/>
              <w:bottom w:val="nil"/>
            </w:tcBorders>
            <w:vAlign w:val="bottom"/>
          </w:tcPr>
          <w:p w14:paraId="1EC0A1CE" w14:textId="1A837C8F" w:rsidR="00D16357" w:rsidRPr="00701AFA" w:rsidRDefault="00D16357" w:rsidP="00B331BA">
            <w:pPr>
              <w:spacing w:after="0" w:line="276" w:lineRule="auto"/>
              <w:rPr>
                <w:rFonts w:cs="Arial"/>
                <w:szCs w:val="24"/>
              </w:rPr>
            </w:pPr>
            <w:r w:rsidRPr="00701AFA">
              <w:rPr>
                <w:rFonts w:eastAsia="Times New Roman" w:cs="Arial"/>
                <w:sz w:val="20"/>
                <w:szCs w:val="20"/>
              </w:rPr>
              <w:t>Please tick box to indicate the nature of your complaint</w:t>
            </w:r>
          </w:p>
        </w:tc>
        <w:tc>
          <w:tcPr>
            <w:tcW w:w="1559" w:type="dxa"/>
            <w:shd w:val="clear" w:color="auto" w:fill="F2F2F2" w:themeFill="background1" w:themeFillShade="F2"/>
            <w:vAlign w:val="center"/>
          </w:tcPr>
          <w:p w14:paraId="5F0C2796" w14:textId="77777777" w:rsidR="00D16357" w:rsidRPr="0011647D" w:rsidRDefault="00D16357" w:rsidP="00B331BA">
            <w:pPr>
              <w:rPr>
                <w:rFonts w:ascii="Verdana" w:hAnsi="Verdana"/>
                <w:sz w:val="18"/>
                <w:szCs w:val="18"/>
              </w:rPr>
            </w:pPr>
            <w:r w:rsidRPr="0011647D">
              <w:rPr>
                <w:rFonts w:ascii="Verdana" w:hAnsi="Verdana"/>
                <w:sz w:val="18"/>
                <w:szCs w:val="18"/>
              </w:rPr>
              <w:t xml:space="preserve">Reference No. </w:t>
            </w:r>
          </w:p>
        </w:tc>
        <w:tc>
          <w:tcPr>
            <w:tcW w:w="1825" w:type="dxa"/>
          </w:tcPr>
          <w:p w14:paraId="705797D5" w14:textId="77777777" w:rsidR="00D16357" w:rsidRPr="0011647D" w:rsidRDefault="00D16357" w:rsidP="00B331BA">
            <w:pPr>
              <w:rPr>
                <w:rFonts w:ascii="Verdana" w:eastAsia="Times New Roman" w:hAnsi="Verdana" w:cs="Arial"/>
                <w:b/>
                <w:color w:val="003399"/>
                <w:sz w:val="20"/>
                <w:szCs w:val="20"/>
              </w:rPr>
            </w:pPr>
          </w:p>
        </w:tc>
      </w:tr>
    </w:tbl>
    <w:p w14:paraId="28E589F0" w14:textId="149C85DA" w:rsidR="00D16357" w:rsidRPr="00701AFA" w:rsidRDefault="00D16357" w:rsidP="00D16357">
      <w:pPr>
        <w:pStyle w:val="ListParagraph"/>
        <w:numPr>
          <w:ilvl w:val="0"/>
          <w:numId w:val="11"/>
        </w:numPr>
        <w:spacing w:line="276" w:lineRule="auto"/>
        <w:ind w:left="567" w:hanging="425"/>
        <w:rPr>
          <w:rFonts w:cs="Arial"/>
          <w:szCs w:val="24"/>
        </w:rPr>
      </w:pPr>
      <w:bookmarkStart w:id="12" w:name="_Hlk496881903"/>
      <w:r w:rsidRPr="00701AFA">
        <w:rPr>
          <w:rFonts w:cs="Arial"/>
          <w:szCs w:val="24"/>
        </w:rPr>
        <w:t>Complaint</w:t>
      </w:r>
      <w:r w:rsidR="00880D1F">
        <w:rPr>
          <w:rFonts w:cs="Arial"/>
          <w:szCs w:val="24"/>
        </w:rPr>
        <w:t xml:space="preserve"> </w:t>
      </w:r>
      <w:r w:rsidRPr="00701AFA">
        <w:rPr>
          <w:rFonts w:cs="Arial"/>
          <w:szCs w:val="24"/>
        </w:rPr>
        <w:t>against the centre’s delivery of a qualification</w:t>
      </w:r>
    </w:p>
    <w:bookmarkEnd w:id="12"/>
    <w:p w14:paraId="08E97284" w14:textId="66929442" w:rsidR="00D16357" w:rsidRPr="00701AFA" w:rsidRDefault="00D16357" w:rsidP="00D16357">
      <w:pPr>
        <w:pStyle w:val="ListParagraph"/>
        <w:numPr>
          <w:ilvl w:val="0"/>
          <w:numId w:val="11"/>
        </w:numPr>
        <w:spacing w:line="276" w:lineRule="auto"/>
        <w:ind w:left="567" w:hanging="425"/>
        <w:rPr>
          <w:rFonts w:cs="Arial"/>
          <w:szCs w:val="24"/>
        </w:rPr>
      </w:pPr>
      <w:r w:rsidRPr="00701AFA">
        <w:rPr>
          <w:rFonts w:eastAsia="Times New Roman" w:cs="Arial"/>
          <w:szCs w:val="24"/>
        </w:rPr>
        <w:t>Complaint</w:t>
      </w:r>
      <w:r w:rsidR="00880D1F">
        <w:rPr>
          <w:rFonts w:eastAsia="Times New Roman" w:cs="Arial"/>
          <w:szCs w:val="24"/>
        </w:rPr>
        <w:t xml:space="preserve"> </w:t>
      </w:r>
      <w:r w:rsidRPr="00701AFA">
        <w:rPr>
          <w:rFonts w:eastAsia="Times New Roman" w:cs="Arial"/>
          <w:szCs w:val="24"/>
        </w:rPr>
        <w:t>against the centre’s administration of a qualification</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4537"/>
        <w:gridCol w:w="5505"/>
      </w:tblGrid>
      <w:tr w:rsidR="00D16357" w:rsidRPr="00701AFA" w14:paraId="606B21B3" w14:textId="77777777" w:rsidTr="00B331BA">
        <w:trPr>
          <w:cantSplit/>
          <w:trHeight w:val="455"/>
          <w:tblHeader/>
        </w:trPr>
        <w:tc>
          <w:tcPr>
            <w:tcW w:w="2259" w:type="pct"/>
            <w:shd w:val="clear" w:color="auto" w:fill="C6D9F1" w:themeFill="text2" w:themeFillTint="33"/>
            <w:vAlign w:val="center"/>
          </w:tcPr>
          <w:bookmarkEnd w:id="11"/>
          <w:p w14:paraId="7EDAD983" w14:textId="4F635F86" w:rsidR="00D16357" w:rsidRPr="0011647D" w:rsidRDefault="00D16357" w:rsidP="00B331BA">
            <w:pPr>
              <w:rPr>
                <w:rFonts w:ascii="Verdana" w:eastAsia="Times New Roman" w:hAnsi="Verdana" w:cs="Times New Roman"/>
                <w:sz w:val="18"/>
                <w:szCs w:val="18"/>
              </w:rPr>
            </w:pPr>
            <w:r w:rsidRPr="0011647D">
              <w:rPr>
                <w:rFonts w:ascii="Verdana" w:eastAsia="Times New Roman" w:hAnsi="Verdana" w:cs="Times New Roman"/>
                <w:sz w:val="18"/>
                <w:szCs w:val="18"/>
              </w:rPr>
              <w:t>Name of complainant</w:t>
            </w:r>
          </w:p>
        </w:tc>
        <w:tc>
          <w:tcPr>
            <w:tcW w:w="2741" w:type="pct"/>
            <w:shd w:val="clear" w:color="auto" w:fill="auto"/>
            <w:vAlign w:val="center"/>
          </w:tcPr>
          <w:p w14:paraId="2CD77332" w14:textId="77777777" w:rsidR="00D16357" w:rsidRPr="0011647D" w:rsidRDefault="00D16357" w:rsidP="00B331BA">
            <w:pPr>
              <w:rPr>
                <w:rFonts w:ascii="Verdana" w:eastAsia="Times New Roman" w:hAnsi="Verdana" w:cs="Times New Roman"/>
                <w:b/>
                <w:color w:val="FFFFFF" w:themeColor="background1"/>
                <w:sz w:val="20"/>
                <w:szCs w:val="20"/>
              </w:rPr>
            </w:pPr>
            <w:r w:rsidRPr="0011647D">
              <w:rPr>
                <w:rFonts w:ascii="Verdana" w:eastAsia="Times New Roman" w:hAnsi="Verdana" w:cs="Times New Roman"/>
                <w:color w:val="FFFFFF" w:themeColor="background1"/>
                <w:sz w:val="20"/>
                <w:szCs w:val="20"/>
              </w:rPr>
              <w:t>rt to complainant/appellant</w:t>
            </w:r>
          </w:p>
        </w:tc>
      </w:tr>
      <w:tr w:rsidR="00D16357" w:rsidRPr="00701AFA" w14:paraId="790BE5EB" w14:textId="77777777" w:rsidTr="00B331BA">
        <w:trPr>
          <w:cantSplit/>
          <w:trHeight w:val="265"/>
          <w:tblHeader/>
        </w:trPr>
        <w:tc>
          <w:tcPr>
            <w:tcW w:w="2259" w:type="pct"/>
            <w:shd w:val="clear" w:color="auto" w:fill="C6D9F1" w:themeFill="text2" w:themeFillTint="33"/>
            <w:vAlign w:val="center"/>
          </w:tcPr>
          <w:p w14:paraId="08F8B662" w14:textId="34F88411" w:rsidR="00D16357" w:rsidRPr="0011647D" w:rsidRDefault="00D16357" w:rsidP="00B331BA">
            <w:pPr>
              <w:rPr>
                <w:rFonts w:ascii="Verdana" w:eastAsia="Times New Roman" w:hAnsi="Verdana" w:cs="Times New Roman"/>
                <w:sz w:val="18"/>
                <w:szCs w:val="18"/>
              </w:rPr>
            </w:pPr>
            <w:r w:rsidRPr="0011647D">
              <w:rPr>
                <w:rFonts w:ascii="Verdana" w:eastAsia="Times New Roman" w:hAnsi="Verdana" w:cs="Times New Roman"/>
                <w:sz w:val="18"/>
                <w:szCs w:val="18"/>
              </w:rPr>
              <w:t xml:space="preserve">Candidate name </w:t>
            </w:r>
            <w:r w:rsidRPr="0011647D">
              <w:rPr>
                <w:rFonts w:ascii="Verdana" w:eastAsia="Times New Roman" w:hAnsi="Verdana" w:cs="Times New Roman"/>
                <w:sz w:val="15"/>
                <w:szCs w:val="15"/>
              </w:rPr>
              <w:t>if different to complainant</w:t>
            </w:r>
          </w:p>
        </w:tc>
        <w:tc>
          <w:tcPr>
            <w:tcW w:w="2741" w:type="pct"/>
            <w:shd w:val="clear" w:color="auto" w:fill="auto"/>
            <w:vAlign w:val="center"/>
          </w:tcPr>
          <w:p w14:paraId="487985B9" w14:textId="77777777" w:rsidR="00D16357" w:rsidRPr="0011647D" w:rsidRDefault="00D16357" w:rsidP="00B331BA">
            <w:pPr>
              <w:rPr>
                <w:rFonts w:ascii="Verdana" w:eastAsia="Times New Roman" w:hAnsi="Verdana" w:cs="Times New Roman"/>
                <w:b/>
                <w:color w:val="FFFFFF" w:themeColor="background1"/>
                <w:sz w:val="20"/>
                <w:szCs w:val="20"/>
              </w:rPr>
            </w:pPr>
          </w:p>
        </w:tc>
      </w:tr>
      <w:tr w:rsidR="00D16357" w:rsidRPr="00701AFA" w14:paraId="03E5D09D" w14:textId="77777777" w:rsidTr="00B331BA">
        <w:trPr>
          <w:trHeight w:val="110"/>
          <w:tblHeader/>
        </w:trPr>
        <w:tc>
          <w:tcPr>
            <w:tcW w:w="5000" w:type="pct"/>
            <w:gridSpan w:val="2"/>
            <w:tcBorders>
              <w:bottom w:val="single" w:sz="4" w:space="0" w:color="auto"/>
            </w:tcBorders>
            <w:shd w:val="clear" w:color="auto" w:fill="auto"/>
          </w:tcPr>
          <w:p w14:paraId="58804ECC" w14:textId="19F05CD8" w:rsidR="00D16357" w:rsidRPr="0011647D" w:rsidRDefault="00D16357" w:rsidP="00B331BA">
            <w:pPr>
              <w:jc w:val="both"/>
              <w:rPr>
                <w:rFonts w:ascii="Verdana" w:hAnsi="Verdana"/>
                <w:bCs/>
                <w:sz w:val="18"/>
                <w:szCs w:val="18"/>
              </w:rPr>
            </w:pPr>
            <w:r w:rsidRPr="0011647D">
              <w:rPr>
                <w:rFonts w:ascii="Verdana" w:eastAsia="Times New Roman" w:hAnsi="Verdana" w:cs="Times New Roman"/>
                <w:bCs/>
                <w:sz w:val="18"/>
                <w:szCs w:val="18"/>
              </w:rPr>
              <w:t>Please state the grounds for your complaint below</w:t>
            </w:r>
            <w:r>
              <w:rPr>
                <w:rFonts w:ascii="Verdana" w:eastAsia="Times New Roman" w:hAnsi="Verdana" w:cs="Times New Roman"/>
                <w:bCs/>
                <w:sz w:val="18"/>
                <w:szCs w:val="18"/>
              </w:rPr>
              <w:t>:</w:t>
            </w:r>
          </w:p>
          <w:p w14:paraId="4D5BCDA3" w14:textId="77777777" w:rsidR="00D16357" w:rsidRPr="0011647D" w:rsidRDefault="00D16357" w:rsidP="00B331BA">
            <w:pPr>
              <w:spacing w:line="276" w:lineRule="auto"/>
              <w:jc w:val="both"/>
              <w:rPr>
                <w:rFonts w:ascii="Verdana" w:eastAsia="Times New Roman" w:hAnsi="Verdana" w:cs="Times New Roman"/>
                <w:sz w:val="20"/>
                <w:szCs w:val="20"/>
              </w:rPr>
            </w:pPr>
          </w:p>
          <w:p w14:paraId="55ECC4C6" w14:textId="77777777" w:rsidR="00D16357" w:rsidRPr="0011647D" w:rsidRDefault="00D16357" w:rsidP="00B331BA">
            <w:pPr>
              <w:spacing w:line="276" w:lineRule="auto"/>
              <w:jc w:val="both"/>
              <w:rPr>
                <w:rFonts w:ascii="Verdana" w:eastAsia="Times New Roman" w:hAnsi="Verdana" w:cs="Times New Roman"/>
                <w:sz w:val="20"/>
                <w:szCs w:val="20"/>
              </w:rPr>
            </w:pPr>
          </w:p>
          <w:p w14:paraId="7745C29B" w14:textId="77777777" w:rsidR="00D16357" w:rsidRPr="0011647D" w:rsidRDefault="00D16357" w:rsidP="00B331BA">
            <w:pPr>
              <w:spacing w:line="276" w:lineRule="auto"/>
              <w:jc w:val="both"/>
              <w:rPr>
                <w:rFonts w:ascii="Verdana" w:eastAsia="Times New Roman" w:hAnsi="Verdana" w:cs="Times New Roman"/>
                <w:sz w:val="20"/>
                <w:szCs w:val="20"/>
              </w:rPr>
            </w:pPr>
          </w:p>
          <w:p w14:paraId="4A47BCFA" w14:textId="77777777" w:rsidR="00D16357" w:rsidRPr="0011647D" w:rsidRDefault="00D16357" w:rsidP="00B331BA">
            <w:pPr>
              <w:spacing w:line="276" w:lineRule="auto"/>
              <w:jc w:val="both"/>
              <w:rPr>
                <w:rFonts w:ascii="Verdana" w:eastAsia="Times New Roman" w:hAnsi="Verdana" w:cs="Times New Roman"/>
                <w:sz w:val="20"/>
                <w:szCs w:val="20"/>
              </w:rPr>
            </w:pPr>
          </w:p>
          <w:p w14:paraId="3D29A8A6" w14:textId="77777777" w:rsidR="00D16357" w:rsidRPr="0011647D" w:rsidRDefault="00D16357" w:rsidP="00B331BA">
            <w:pPr>
              <w:spacing w:line="276" w:lineRule="auto"/>
              <w:jc w:val="both"/>
              <w:rPr>
                <w:rFonts w:ascii="Verdana" w:eastAsia="Times New Roman" w:hAnsi="Verdana" w:cs="Times New Roman"/>
                <w:sz w:val="20"/>
                <w:szCs w:val="20"/>
              </w:rPr>
            </w:pPr>
          </w:p>
          <w:p w14:paraId="0237BC61" w14:textId="77777777" w:rsidR="00D16357" w:rsidRPr="0011647D" w:rsidRDefault="00D16357" w:rsidP="00B331BA">
            <w:pPr>
              <w:spacing w:line="276" w:lineRule="auto"/>
              <w:jc w:val="both"/>
              <w:rPr>
                <w:rFonts w:ascii="Verdana" w:eastAsia="Times New Roman" w:hAnsi="Verdana" w:cs="Times New Roman"/>
                <w:sz w:val="20"/>
                <w:szCs w:val="20"/>
              </w:rPr>
            </w:pPr>
          </w:p>
          <w:p w14:paraId="2F428113" w14:textId="77777777" w:rsidR="00D16357" w:rsidRPr="0011647D" w:rsidRDefault="00D16357" w:rsidP="00B331BA">
            <w:pPr>
              <w:spacing w:line="276" w:lineRule="auto"/>
              <w:jc w:val="both"/>
              <w:rPr>
                <w:rFonts w:ascii="Verdana" w:eastAsia="Times New Roman" w:hAnsi="Verdana" w:cs="Times New Roman"/>
                <w:sz w:val="20"/>
                <w:szCs w:val="20"/>
              </w:rPr>
            </w:pPr>
          </w:p>
          <w:p w14:paraId="255E7359" w14:textId="77777777" w:rsidR="00D16357" w:rsidRPr="0011647D" w:rsidRDefault="00D16357" w:rsidP="00B331BA">
            <w:pPr>
              <w:spacing w:line="276" w:lineRule="auto"/>
              <w:jc w:val="both"/>
              <w:rPr>
                <w:rFonts w:ascii="Verdana" w:eastAsia="Times New Roman" w:hAnsi="Verdana" w:cs="Times New Roman"/>
                <w:sz w:val="20"/>
                <w:szCs w:val="20"/>
              </w:rPr>
            </w:pPr>
          </w:p>
          <w:p w14:paraId="337BE5B7" w14:textId="77777777" w:rsidR="00D16357" w:rsidRPr="0011647D" w:rsidRDefault="00D16357" w:rsidP="00B331BA">
            <w:pPr>
              <w:spacing w:line="276" w:lineRule="auto"/>
              <w:jc w:val="both"/>
              <w:rPr>
                <w:rFonts w:ascii="Verdana" w:eastAsia="Times New Roman" w:hAnsi="Verdana" w:cs="Times New Roman"/>
                <w:sz w:val="20"/>
                <w:szCs w:val="20"/>
              </w:rPr>
            </w:pPr>
          </w:p>
          <w:p w14:paraId="332862CA" w14:textId="77777777" w:rsidR="00D16357" w:rsidRPr="0011647D" w:rsidRDefault="00D16357" w:rsidP="00B331BA">
            <w:pPr>
              <w:spacing w:line="276" w:lineRule="auto"/>
              <w:jc w:val="both"/>
              <w:rPr>
                <w:rFonts w:ascii="Verdana" w:eastAsia="Times New Roman" w:hAnsi="Verdana" w:cs="Times New Roman"/>
                <w:sz w:val="20"/>
                <w:szCs w:val="20"/>
              </w:rPr>
            </w:pPr>
          </w:p>
          <w:p w14:paraId="2F62B9E6" w14:textId="77777777" w:rsidR="00D16357" w:rsidRPr="0011647D" w:rsidRDefault="00D16357" w:rsidP="00B331BA">
            <w:pPr>
              <w:spacing w:line="276" w:lineRule="auto"/>
              <w:jc w:val="both"/>
              <w:rPr>
                <w:rFonts w:ascii="Verdana" w:eastAsia="Times New Roman" w:hAnsi="Verdana" w:cs="Times New Roman"/>
                <w:sz w:val="20"/>
                <w:szCs w:val="20"/>
              </w:rPr>
            </w:pPr>
          </w:p>
          <w:p w14:paraId="79827036" w14:textId="77777777" w:rsidR="00D16357" w:rsidRPr="0011647D" w:rsidRDefault="00D16357" w:rsidP="00B331BA">
            <w:pPr>
              <w:spacing w:line="276" w:lineRule="auto"/>
              <w:jc w:val="both"/>
              <w:rPr>
                <w:rFonts w:ascii="Verdana" w:eastAsia="Times New Roman" w:hAnsi="Verdana" w:cs="Times New Roman"/>
                <w:sz w:val="20"/>
                <w:szCs w:val="20"/>
              </w:rPr>
            </w:pPr>
          </w:p>
          <w:p w14:paraId="1C17C8A5" w14:textId="77777777" w:rsidR="00D16357" w:rsidRPr="0011647D" w:rsidRDefault="00D16357" w:rsidP="00B331BA">
            <w:pPr>
              <w:spacing w:line="276" w:lineRule="auto"/>
              <w:jc w:val="both"/>
              <w:rPr>
                <w:rFonts w:ascii="Verdana" w:eastAsia="Times New Roman" w:hAnsi="Verdana" w:cs="Times New Roman"/>
                <w:sz w:val="20"/>
                <w:szCs w:val="20"/>
              </w:rPr>
            </w:pPr>
          </w:p>
          <w:p w14:paraId="577933B0" w14:textId="6323B15F" w:rsidR="00D16357" w:rsidRPr="0011647D" w:rsidRDefault="00D16357" w:rsidP="00B331BA">
            <w:pPr>
              <w:jc w:val="both"/>
              <w:rPr>
                <w:rFonts w:ascii="Verdana" w:eastAsia="Times New Roman" w:hAnsi="Verdana" w:cs="Times New Roman"/>
                <w:sz w:val="18"/>
                <w:szCs w:val="18"/>
              </w:rPr>
            </w:pPr>
            <w:r w:rsidRPr="0011647D">
              <w:rPr>
                <w:rFonts w:ascii="Verdana" w:hAnsi="Verdana" w:cs="Arial"/>
                <w:sz w:val="18"/>
                <w:szCs w:val="18"/>
              </w:rPr>
              <w:t>If your complaint is lengthy, please write as bullet points; please keep to the point and include relevant detail such as dates, names etc. and provide any evidence you may have to support what you say</w:t>
            </w:r>
          </w:p>
          <w:p w14:paraId="01AA78B8" w14:textId="77777777" w:rsidR="00D16357" w:rsidRPr="0011647D" w:rsidRDefault="00D16357" w:rsidP="00B331BA">
            <w:pPr>
              <w:spacing w:after="0" w:line="276" w:lineRule="auto"/>
              <w:jc w:val="right"/>
              <w:rPr>
                <w:rFonts w:ascii="Verdana" w:eastAsia="Times New Roman" w:hAnsi="Verdana" w:cs="Times New Roman"/>
                <w:iCs/>
                <w:sz w:val="13"/>
                <w:szCs w:val="13"/>
              </w:rPr>
            </w:pPr>
            <w:r w:rsidRPr="0011647D">
              <w:rPr>
                <w:rFonts w:ascii="Verdana" w:eastAsia="Times New Roman" w:hAnsi="Verdana" w:cs="Times New Roman"/>
                <w:iCs/>
                <w:sz w:val="15"/>
                <w:szCs w:val="15"/>
              </w:rPr>
              <w:t>If necessary, continue on an additional page if this form is being completed electronically or overleaf if hard copy being completed</w:t>
            </w:r>
          </w:p>
        </w:tc>
      </w:tr>
      <w:tr w:rsidR="00D16357" w:rsidRPr="00701AFA" w14:paraId="1A278C71" w14:textId="77777777" w:rsidTr="00B331BA">
        <w:trPr>
          <w:trHeight w:val="110"/>
          <w:tblHeader/>
        </w:trPr>
        <w:tc>
          <w:tcPr>
            <w:tcW w:w="5000" w:type="pct"/>
            <w:gridSpan w:val="2"/>
            <w:shd w:val="clear" w:color="auto" w:fill="auto"/>
          </w:tcPr>
          <w:p w14:paraId="2280B922" w14:textId="77777777" w:rsidR="00D16357" w:rsidRPr="00F62F31" w:rsidRDefault="00D16357" w:rsidP="00B331BA">
            <w:pPr>
              <w:spacing w:after="0"/>
              <w:rPr>
                <w:rFonts w:ascii="Verdana" w:hAnsi="Verdana" w:cs="Arial"/>
                <w:sz w:val="20"/>
                <w:szCs w:val="20"/>
              </w:rPr>
            </w:pPr>
            <w:r w:rsidRPr="0011647D">
              <w:rPr>
                <w:rFonts w:ascii="Verdana" w:eastAsia="Times New Roman" w:hAnsi="Verdana" w:cs="Times New Roman"/>
                <w:sz w:val="18"/>
                <w:szCs w:val="18"/>
              </w:rPr>
              <w:t>Detail</w:t>
            </w:r>
            <w:r w:rsidRPr="0011647D">
              <w:rPr>
                <w:rFonts w:ascii="Verdana" w:eastAsia="Times New Roman" w:hAnsi="Verdana" w:cs="Times New Roman"/>
                <w:b/>
                <w:sz w:val="18"/>
                <w:szCs w:val="18"/>
              </w:rPr>
              <w:t xml:space="preserve"> </w:t>
            </w:r>
            <w:r w:rsidRPr="0011647D">
              <w:rPr>
                <w:rFonts w:ascii="Verdana" w:hAnsi="Verdana" w:cs="Arial"/>
                <w:sz w:val="18"/>
                <w:szCs w:val="18"/>
              </w:rPr>
              <w:t>any steps you have already taken to resolve the issue(s) and what you would consider to be a good resolution to the issue(s)</w:t>
            </w:r>
          </w:p>
          <w:p w14:paraId="3F4B0A42" w14:textId="77777777" w:rsidR="00D16357" w:rsidRPr="00F62F31" w:rsidRDefault="00D16357" w:rsidP="00B331BA">
            <w:pPr>
              <w:spacing w:line="276" w:lineRule="auto"/>
              <w:jc w:val="both"/>
              <w:rPr>
                <w:rFonts w:ascii="Verdana" w:eastAsia="Times New Roman" w:hAnsi="Verdana" w:cs="Times New Roman"/>
                <w:b/>
                <w:sz w:val="20"/>
                <w:szCs w:val="20"/>
              </w:rPr>
            </w:pPr>
          </w:p>
          <w:p w14:paraId="3CD56A6B" w14:textId="77777777" w:rsidR="00D16357" w:rsidRPr="0011647D" w:rsidRDefault="00D16357" w:rsidP="00B331BA">
            <w:pPr>
              <w:spacing w:line="276" w:lineRule="auto"/>
              <w:jc w:val="both"/>
              <w:rPr>
                <w:rFonts w:ascii="Verdana" w:eastAsia="Times New Roman" w:hAnsi="Verdana" w:cs="Times New Roman"/>
                <w:sz w:val="20"/>
                <w:szCs w:val="20"/>
              </w:rPr>
            </w:pPr>
          </w:p>
          <w:p w14:paraId="62606455" w14:textId="77777777" w:rsidR="00D16357" w:rsidRPr="0011647D" w:rsidRDefault="00D16357" w:rsidP="00B331BA">
            <w:pPr>
              <w:spacing w:line="276" w:lineRule="auto"/>
              <w:jc w:val="both"/>
              <w:rPr>
                <w:rFonts w:ascii="Verdana" w:eastAsia="Times New Roman" w:hAnsi="Verdana" w:cs="Times New Roman"/>
                <w:sz w:val="20"/>
                <w:szCs w:val="20"/>
              </w:rPr>
            </w:pPr>
          </w:p>
          <w:p w14:paraId="26F60C70" w14:textId="77777777" w:rsidR="00D16357" w:rsidRPr="0011647D" w:rsidRDefault="00D16357" w:rsidP="00B331BA">
            <w:pPr>
              <w:spacing w:line="276" w:lineRule="auto"/>
              <w:jc w:val="both"/>
              <w:rPr>
                <w:rFonts w:ascii="Verdana" w:eastAsia="Times New Roman" w:hAnsi="Verdana" w:cs="Times New Roman"/>
                <w:sz w:val="20"/>
                <w:szCs w:val="20"/>
              </w:rPr>
            </w:pPr>
          </w:p>
          <w:p w14:paraId="4847EC52" w14:textId="77777777" w:rsidR="00D16357" w:rsidRPr="0011647D" w:rsidRDefault="00D16357" w:rsidP="00B331BA">
            <w:pPr>
              <w:spacing w:line="276" w:lineRule="auto"/>
              <w:jc w:val="both"/>
              <w:rPr>
                <w:rFonts w:ascii="Verdana" w:eastAsia="Times New Roman" w:hAnsi="Verdana" w:cs="Times New Roman"/>
                <w:sz w:val="20"/>
                <w:szCs w:val="20"/>
              </w:rPr>
            </w:pPr>
          </w:p>
          <w:p w14:paraId="0A41D225" w14:textId="77777777" w:rsidR="00D16357" w:rsidRPr="0011647D" w:rsidRDefault="00D16357" w:rsidP="00B331BA">
            <w:pPr>
              <w:spacing w:line="276" w:lineRule="auto"/>
              <w:jc w:val="both"/>
              <w:rPr>
                <w:rFonts w:ascii="Verdana" w:eastAsia="Times New Roman" w:hAnsi="Verdana" w:cs="Times New Roman"/>
                <w:sz w:val="20"/>
                <w:szCs w:val="20"/>
              </w:rPr>
            </w:pPr>
          </w:p>
        </w:tc>
      </w:tr>
      <w:tr w:rsidR="00D16357" w:rsidRPr="00701AFA" w14:paraId="0C36FD40" w14:textId="77777777" w:rsidTr="00B331BA">
        <w:trPr>
          <w:tblHeader/>
        </w:trPr>
        <w:tc>
          <w:tcPr>
            <w:tcW w:w="5000" w:type="pct"/>
            <w:gridSpan w:val="2"/>
            <w:tcBorders>
              <w:bottom w:val="single" w:sz="4" w:space="0" w:color="auto"/>
            </w:tcBorders>
            <w:shd w:val="clear" w:color="auto" w:fill="auto"/>
          </w:tcPr>
          <w:p w14:paraId="7A438AF6" w14:textId="6184115D" w:rsidR="00D16357" w:rsidRPr="00F62F31" w:rsidRDefault="00D16357" w:rsidP="00B331BA">
            <w:pPr>
              <w:pStyle w:val="Headinglevel1"/>
              <w:spacing w:after="0" w:line="276" w:lineRule="auto"/>
              <w:rPr>
                <w:rFonts w:ascii="Verdana" w:hAnsi="Verdana"/>
                <w:b w:val="0"/>
                <w:color w:val="auto"/>
                <w:sz w:val="20"/>
                <w:szCs w:val="20"/>
              </w:rPr>
            </w:pPr>
            <w:r w:rsidRPr="0011647D">
              <w:rPr>
                <w:rFonts w:ascii="Verdana" w:hAnsi="Verdana"/>
                <w:b w:val="0"/>
                <w:color w:val="auto"/>
                <w:sz w:val="18"/>
                <w:szCs w:val="18"/>
              </w:rPr>
              <w:t xml:space="preserve">Complainant signature: </w:t>
            </w:r>
            <w:r w:rsidRPr="0011647D">
              <w:rPr>
                <w:rFonts w:ascii="Verdana" w:hAnsi="Verdana"/>
                <w:b w:val="0"/>
                <w:color w:val="auto"/>
                <w:sz w:val="20"/>
                <w:szCs w:val="20"/>
              </w:rPr>
              <w:t xml:space="preserve">                                                       </w:t>
            </w:r>
            <w:r w:rsidRPr="0011647D">
              <w:rPr>
                <w:rFonts w:ascii="Verdana" w:hAnsi="Verdana"/>
                <w:b w:val="0"/>
                <w:color w:val="auto"/>
                <w:sz w:val="18"/>
                <w:szCs w:val="18"/>
              </w:rPr>
              <w:t xml:space="preserve"> Date of signature:</w:t>
            </w:r>
            <w:r>
              <w:rPr>
                <w:rFonts w:ascii="Verdana" w:hAnsi="Verdana"/>
                <w:b w:val="0"/>
                <w:color w:val="auto"/>
                <w:sz w:val="20"/>
                <w:szCs w:val="20"/>
              </w:rPr>
              <w:t xml:space="preserve">   </w:t>
            </w:r>
          </w:p>
        </w:tc>
      </w:tr>
    </w:tbl>
    <w:p w14:paraId="2FCB9497" w14:textId="77777777" w:rsidR="007A3006" w:rsidRDefault="007A3006" w:rsidP="007E7178">
      <w:pPr>
        <w:spacing w:before="0" w:after="200" w:line="276" w:lineRule="auto"/>
        <w:rPr>
          <w:rFonts w:asciiTheme="minorHAnsi" w:eastAsia="Times New Roman" w:hAnsiTheme="minorHAnsi" w:cstheme="minorHAnsi"/>
          <w:bCs/>
          <w:sz w:val="22"/>
        </w:rPr>
      </w:pPr>
    </w:p>
    <w:p w14:paraId="485D1F05" w14:textId="229B02EA" w:rsidR="002245E1" w:rsidRPr="007E0EAE" w:rsidRDefault="007E0EAE" w:rsidP="007E7178">
      <w:pPr>
        <w:spacing w:before="0" w:after="200" w:line="276" w:lineRule="auto"/>
        <w:rPr>
          <w:rFonts w:asciiTheme="minorHAnsi" w:eastAsia="Times New Roman" w:hAnsiTheme="minorHAnsi" w:cstheme="minorHAnsi"/>
          <w:bCs/>
          <w:sz w:val="22"/>
        </w:rPr>
      </w:pPr>
      <w:r w:rsidRPr="007E0EAE">
        <w:rPr>
          <w:rFonts w:asciiTheme="minorHAnsi" w:eastAsia="Times New Roman" w:hAnsiTheme="minorHAnsi" w:cstheme="minorHAnsi"/>
          <w:bCs/>
          <w:sz w:val="22"/>
        </w:rPr>
        <w:lastRenderedPageBreak/>
        <w:t>Appendix 2</w:t>
      </w:r>
    </w:p>
    <w:p w14:paraId="1E06495D" w14:textId="3F073124" w:rsidR="002245E1" w:rsidRPr="002245E1" w:rsidRDefault="002245E1" w:rsidP="002245E1">
      <w:pPr>
        <w:spacing w:line="276" w:lineRule="auto"/>
        <w:rPr>
          <w:rFonts w:eastAsia="Times New Roman" w:cs="Arial"/>
          <w:b/>
          <w:color w:val="003399"/>
          <w:szCs w:val="24"/>
          <w:u w:val="single"/>
        </w:rPr>
      </w:pPr>
      <w:r w:rsidRPr="002245E1">
        <w:rPr>
          <w:rFonts w:eastAsia="Times New Roman" w:cs="Arial"/>
          <w:b/>
          <w:color w:val="003399"/>
          <w:szCs w:val="24"/>
          <w:u w:val="single"/>
        </w:rPr>
        <w:t>Complaints log</w:t>
      </w:r>
    </w:p>
    <w:p w14:paraId="72394747" w14:textId="10998C28" w:rsidR="002245E1" w:rsidRPr="002245E1" w:rsidRDefault="002245E1" w:rsidP="002245E1">
      <w:pPr>
        <w:spacing w:line="276" w:lineRule="auto"/>
        <w:jc w:val="both"/>
        <w:rPr>
          <w:rFonts w:asciiTheme="minorHAnsi" w:eastAsia="Times New Roman" w:hAnsiTheme="minorHAnsi" w:cstheme="minorHAnsi"/>
        </w:rPr>
      </w:pPr>
      <w:bookmarkStart w:id="13" w:name="_Hlk497161196"/>
      <w:r>
        <w:rPr>
          <w:rFonts w:eastAsia="Times New Roman" w:cs="Arial"/>
        </w:rPr>
        <w:t xml:space="preserve"> </w:t>
      </w:r>
      <w:r w:rsidRPr="002245E1">
        <w:rPr>
          <w:rFonts w:asciiTheme="minorHAnsi" w:eastAsia="Times New Roman" w:hAnsiTheme="minorHAnsi" w:cstheme="minorHAnsi"/>
        </w:rPr>
        <w:t>Log completed and kept by the Head.</w:t>
      </w:r>
    </w:p>
    <w:tbl>
      <w:tblPr>
        <w:tblStyle w:val="TableGrid"/>
        <w:tblW w:w="10343" w:type="dxa"/>
        <w:tblLook w:val="04A0" w:firstRow="1" w:lastRow="0" w:firstColumn="1" w:lastColumn="0" w:noHBand="0" w:noVBand="1"/>
      </w:tblPr>
      <w:tblGrid>
        <w:gridCol w:w="948"/>
        <w:gridCol w:w="1599"/>
        <w:gridCol w:w="4124"/>
        <w:gridCol w:w="2113"/>
        <w:gridCol w:w="1559"/>
      </w:tblGrid>
      <w:tr w:rsidR="002245E1" w:rsidRPr="002B43AE" w14:paraId="1E7C26BC" w14:textId="77777777" w:rsidTr="007A5BAC">
        <w:tc>
          <w:tcPr>
            <w:tcW w:w="948" w:type="dxa"/>
            <w:shd w:val="clear" w:color="auto" w:fill="C6D9F1" w:themeFill="text2" w:themeFillTint="33"/>
          </w:tcPr>
          <w:bookmarkEnd w:id="13"/>
          <w:p w14:paraId="1A706E79" w14:textId="77777777" w:rsidR="002245E1" w:rsidRPr="002B43AE" w:rsidRDefault="002245E1" w:rsidP="007A5BAC">
            <w:pPr>
              <w:spacing w:line="276" w:lineRule="auto"/>
              <w:jc w:val="center"/>
              <w:rPr>
                <w:rFonts w:ascii="Rockwell Condensed" w:eastAsia="Times New Roman" w:hAnsi="Rockwell Condensed" w:cs="Arial"/>
              </w:rPr>
            </w:pPr>
            <w:r w:rsidRPr="002B43AE">
              <w:rPr>
                <w:rFonts w:ascii="Rockwell Condensed" w:eastAsia="Times New Roman" w:hAnsi="Rockwell Condensed" w:cs="Arial"/>
              </w:rPr>
              <w:t>Ref No.</w:t>
            </w:r>
          </w:p>
        </w:tc>
        <w:tc>
          <w:tcPr>
            <w:tcW w:w="1599" w:type="dxa"/>
            <w:shd w:val="clear" w:color="auto" w:fill="C6D9F1" w:themeFill="text2" w:themeFillTint="33"/>
          </w:tcPr>
          <w:p w14:paraId="664ADF36" w14:textId="77777777" w:rsidR="002245E1" w:rsidRPr="002B43AE" w:rsidRDefault="002245E1" w:rsidP="007A5BAC">
            <w:pPr>
              <w:spacing w:line="276" w:lineRule="auto"/>
              <w:jc w:val="center"/>
              <w:rPr>
                <w:rFonts w:ascii="Rockwell Condensed" w:eastAsia="Times New Roman" w:hAnsi="Rockwell Condensed" w:cs="Arial"/>
              </w:rPr>
            </w:pPr>
            <w:r w:rsidRPr="002B43AE">
              <w:rPr>
                <w:rFonts w:ascii="Rockwell Condensed" w:eastAsia="Times New Roman" w:hAnsi="Rockwell Condensed" w:cs="Arial"/>
              </w:rPr>
              <w:t>Date received</w:t>
            </w:r>
          </w:p>
        </w:tc>
        <w:tc>
          <w:tcPr>
            <w:tcW w:w="4124" w:type="dxa"/>
            <w:shd w:val="clear" w:color="auto" w:fill="C6D9F1" w:themeFill="text2" w:themeFillTint="33"/>
          </w:tcPr>
          <w:p w14:paraId="616210DA" w14:textId="18DFD3EA" w:rsidR="002245E1" w:rsidRPr="002B43AE" w:rsidRDefault="002245E1" w:rsidP="007A5BAC">
            <w:pPr>
              <w:spacing w:line="276" w:lineRule="auto"/>
              <w:jc w:val="center"/>
              <w:rPr>
                <w:rFonts w:ascii="Rockwell Condensed" w:eastAsia="Times New Roman" w:hAnsi="Rockwell Condensed" w:cs="Arial"/>
              </w:rPr>
            </w:pPr>
            <w:r w:rsidRPr="002B43AE">
              <w:rPr>
                <w:rFonts w:ascii="Rockwell Condensed" w:eastAsia="Times New Roman" w:hAnsi="Rockwell Condensed" w:cs="Arial"/>
              </w:rPr>
              <w:t xml:space="preserve">Complaint </w:t>
            </w:r>
          </w:p>
        </w:tc>
        <w:tc>
          <w:tcPr>
            <w:tcW w:w="2113" w:type="dxa"/>
            <w:shd w:val="clear" w:color="auto" w:fill="C6D9F1" w:themeFill="text2" w:themeFillTint="33"/>
          </w:tcPr>
          <w:p w14:paraId="0A2D6D2A" w14:textId="77777777" w:rsidR="002245E1" w:rsidRPr="002B43AE" w:rsidRDefault="002245E1" w:rsidP="007A5BAC">
            <w:pPr>
              <w:spacing w:line="276" w:lineRule="auto"/>
              <w:jc w:val="center"/>
              <w:rPr>
                <w:rFonts w:ascii="Rockwell Condensed" w:hAnsi="Rockwell Condensed" w:cs="Arial"/>
                <w:bCs/>
              </w:rPr>
            </w:pPr>
            <w:r w:rsidRPr="002B43AE">
              <w:rPr>
                <w:rFonts w:ascii="Rockwell Condensed" w:hAnsi="Rockwell Condensed" w:cs="Arial"/>
                <w:bCs/>
              </w:rPr>
              <w:t>Outcome</w:t>
            </w:r>
          </w:p>
        </w:tc>
        <w:tc>
          <w:tcPr>
            <w:tcW w:w="1559" w:type="dxa"/>
            <w:shd w:val="clear" w:color="auto" w:fill="C6D9F1" w:themeFill="text2" w:themeFillTint="33"/>
          </w:tcPr>
          <w:p w14:paraId="0BC1A24D" w14:textId="77777777" w:rsidR="002245E1" w:rsidRPr="002B43AE" w:rsidRDefault="002245E1" w:rsidP="007A5BAC">
            <w:pPr>
              <w:spacing w:line="276" w:lineRule="auto"/>
              <w:jc w:val="center"/>
              <w:rPr>
                <w:rFonts w:ascii="Rockwell Condensed" w:hAnsi="Rockwell Condensed" w:cs="Arial"/>
                <w:bCs/>
              </w:rPr>
            </w:pPr>
            <w:r w:rsidRPr="002B43AE">
              <w:rPr>
                <w:rFonts w:ascii="Rockwell Condensed" w:hAnsi="Rockwell Condensed" w:cs="Arial"/>
                <w:bCs/>
              </w:rPr>
              <w:t>Outcome date</w:t>
            </w:r>
          </w:p>
        </w:tc>
      </w:tr>
      <w:tr w:rsidR="002245E1" w14:paraId="61FEAE32" w14:textId="77777777" w:rsidTr="007A5BAC">
        <w:tc>
          <w:tcPr>
            <w:tcW w:w="948" w:type="dxa"/>
          </w:tcPr>
          <w:p w14:paraId="1BE6CE12" w14:textId="77777777" w:rsidR="002245E1" w:rsidRPr="006C4285" w:rsidRDefault="002245E1" w:rsidP="007A5BAC">
            <w:pPr>
              <w:spacing w:after="200" w:line="276" w:lineRule="auto"/>
              <w:rPr>
                <w:rFonts w:eastAsia="Times New Roman" w:cs="Arial"/>
              </w:rPr>
            </w:pPr>
          </w:p>
        </w:tc>
        <w:tc>
          <w:tcPr>
            <w:tcW w:w="1599" w:type="dxa"/>
          </w:tcPr>
          <w:p w14:paraId="007C3EDE" w14:textId="77777777" w:rsidR="002245E1" w:rsidRPr="006C4285" w:rsidRDefault="002245E1" w:rsidP="007A5BAC">
            <w:pPr>
              <w:spacing w:after="200" w:line="276" w:lineRule="auto"/>
              <w:rPr>
                <w:rFonts w:eastAsia="Times New Roman" w:cs="Arial"/>
              </w:rPr>
            </w:pPr>
          </w:p>
        </w:tc>
        <w:tc>
          <w:tcPr>
            <w:tcW w:w="4124" w:type="dxa"/>
          </w:tcPr>
          <w:p w14:paraId="39847236" w14:textId="77777777" w:rsidR="002245E1" w:rsidRPr="006C4285" w:rsidRDefault="002245E1" w:rsidP="007A5BAC">
            <w:pPr>
              <w:spacing w:after="200" w:line="276" w:lineRule="auto"/>
              <w:rPr>
                <w:rFonts w:eastAsia="Times New Roman" w:cs="Arial"/>
              </w:rPr>
            </w:pPr>
          </w:p>
        </w:tc>
        <w:tc>
          <w:tcPr>
            <w:tcW w:w="2113" w:type="dxa"/>
          </w:tcPr>
          <w:p w14:paraId="291E57DD" w14:textId="77777777" w:rsidR="002245E1" w:rsidRDefault="002245E1" w:rsidP="007A5BAC">
            <w:pPr>
              <w:spacing w:after="200" w:line="276" w:lineRule="auto"/>
              <w:rPr>
                <w:rFonts w:cs="Arial"/>
                <w:b/>
                <w:bCs/>
              </w:rPr>
            </w:pPr>
          </w:p>
        </w:tc>
        <w:tc>
          <w:tcPr>
            <w:tcW w:w="1559" w:type="dxa"/>
          </w:tcPr>
          <w:p w14:paraId="0C1D7ADA" w14:textId="77777777" w:rsidR="002245E1" w:rsidRDefault="002245E1" w:rsidP="007A5BAC">
            <w:pPr>
              <w:spacing w:after="200" w:line="276" w:lineRule="auto"/>
              <w:rPr>
                <w:rFonts w:cs="Arial"/>
                <w:b/>
                <w:bCs/>
              </w:rPr>
            </w:pPr>
          </w:p>
        </w:tc>
      </w:tr>
      <w:tr w:rsidR="002245E1" w14:paraId="6761203F" w14:textId="77777777" w:rsidTr="007A5BAC">
        <w:tc>
          <w:tcPr>
            <w:tcW w:w="948" w:type="dxa"/>
          </w:tcPr>
          <w:p w14:paraId="026DAC6E" w14:textId="77777777" w:rsidR="002245E1" w:rsidRPr="006C4285" w:rsidRDefault="002245E1" w:rsidP="007A5BAC">
            <w:pPr>
              <w:spacing w:after="200" w:line="276" w:lineRule="auto"/>
              <w:rPr>
                <w:rFonts w:eastAsia="Times New Roman" w:cs="Arial"/>
              </w:rPr>
            </w:pPr>
          </w:p>
        </w:tc>
        <w:tc>
          <w:tcPr>
            <w:tcW w:w="1599" w:type="dxa"/>
          </w:tcPr>
          <w:p w14:paraId="447C9987" w14:textId="77777777" w:rsidR="002245E1" w:rsidRPr="006C4285" w:rsidRDefault="002245E1" w:rsidP="007A5BAC">
            <w:pPr>
              <w:spacing w:after="200" w:line="276" w:lineRule="auto"/>
              <w:rPr>
                <w:rFonts w:eastAsia="Times New Roman" w:cs="Arial"/>
              </w:rPr>
            </w:pPr>
          </w:p>
        </w:tc>
        <w:tc>
          <w:tcPr>
            <w:tcW w:w="4124" w:type="dxa"/>
          </w:tcPr>
          <w:p w14:paraId="7B1AB844" w14:textId="77777777" w:rsidR="002245E1" w:rsidRPr="006C4285" w:rsidRDefault="002245E1" w:rsidP="007A5BAC">
            <w:pPr>
              <w:spacing w:after="200" w:line="276" w:lineRule="auto"/>
              <w:rPr>
                <w:rFonts w:eastAsia="Times New Roman" w:cs="Arial"/>
              </w:rPr>
            </w:pPr>
          </w:p>
        </w:tc>
        <w:tc>
          <w:tcPr>
            <w:tcW w:w="2113" w:type="dxa"/>
          </w:tcPr>
          <w:p w14:paraId="4B1C12F2" w14:textId="77777777" w:rsidR="002245E1" w:rsidRDefault="002245E1" w:rsidP="007A5BAC">
            <w:pPr>
              <w:spacing w:after="200" w:line="276" w:lineRule="auto"/>
              <w:rPr>
                <w:rFonts w:cs="Arial"/>
                <w:b/>
                <w:bCs/>
              </w:rPr>
            </w:pPr>
          </w:p>
        </w:tc>
        <w:tc>
          <w:tcPr>
            <w:tcW w:w="1559" w:type="dxa"/>
          </w:tcPr>
          <w:p w14:paraId="0F0FACB4" w14:textId="77777777" w:rsidR="002245E1" w:rsidRDefault="002245E1" w:rsidP="007A5BAC">
            <w:pPr>
              <w:spacing w:after="200" w:line="276" w:lineRule="auto"/>
              <w:rPr>
                <w:rFonts w:cs="Arial"/>
                <w:b/>
                <w:bCs/>
              </w:rPr>
            </w:pPr>
          </w:p>
        </w:tc>
      </w:tr>
      <w:tr w:rsidR="002245E1" w14:paraId="0E88143E" w14:textId="77777777" w:rsidTr="007A5BAC">
        <w:tc>
          <w:tcPr>
            <w:tcW w:w="948" w:type="dxa"/>
          </w:tcPr>
          <w:p w14:paraId="141F0D32" w14:textId="77777777" w:rsidR="002245E1" w:rsidRPr="006C4285" w:rsidRDefault="002245E1" w:rsidP="007A5BAC">
            <w:pPr>
              <w:spacing w:after="200" w:line="276" w:lineRule="auto"/>
              <w:rPr>
                <w:rFonts w:eastAsia="Times New Roman" w:cs="Arial"/>
              </w:rPr>
            </w:pPr>
          </w:p>
        </w:tc>
        <w:tc>
          <w:tcPr>
            <w:tcW w:w="1599" w:type="dxa"/>
          </w:tcPr>
          <w:p w14:paraId="0649F7C2" w14:textId="77777777" w:rsidR="002245E1" w:rsidRPr="006C4285" w:rsidRDefault="002245E1" w:rsidP="007A5BAC">
            <w:pPr>
              <w:spacing w:after="200" w:line="276" w:lineRule="auto"/>
              <w:rPr>
                <w:rFonts w:eastAsia="Times New Roman" w:cs="Arial"/>
              </w:rPr>
            </w:pPr>
          </w:p>
        </w:tc>
        <w:tc>
          <w:tcPr>
            <w:tcW w:w="4124" w:type="dxa"/>
          </w:tcPr>
          <w:p w14:paraId="5EB2709E" w14:textId="77777777" w:rsidR="002245E1" w:rsidRPr="006C4285" w:rsidRDefault="002245E1" w:rsidP="007A5BAC">
            <w:pPr>
              <w:spacing w:after="200" w:line="276" w:lineRule="auto"/>
              <w:rPr>
                <w:rFonts w:eastAsia="Times New Roman" w:cs="Arial"/>
              </w:rPr>
            </w:pPr>
          </w:p>
        </w:tc>
        <w:tc>
          <w:tcPr>
            <w:tcW w:w="2113" w:type="dxa"/>
          </w:tcPr>
          <w:p w14:paraId="7E973E81" w14:textId="77777777" w:rsidR="002245E1" w:rsidRDefault="002245E1" w:rsidP="007A5BAC">
            <w:pPr>
              <w:spacing w:after="200" w:line="276" w:lineRule="auto"/>
              <w:rPr>
                <w:rFonts w:cs="Arial"/>
                <w:b/>
                <w:bCs/>
              </w:rPr>
            </w:pPr>
          </w:p>
        </w:tc>
        <w:tc>
          <w:tcPr>
            <w:tcW w:w="1559" w:type="dxa"/>
          </w:tcPr>
          <w:p w14:paraId="0B45C44A" w14:textId="77777777" w:rsidR="002245E1" w:rsidRDefault="002245E1" w:rsidP="007A5BAC">
            <w:pPr>
              <w:spacing w:after="200" w:line="276" w:lineRule="auto"/>
              <w:rPr>
                <w:rFonts w:cs="Arial"/>
                <w:b/>
                <w:bCs/>
              </w:rPr>
            </w:pPr>
          </w:p>
        </w:tc>
      </w:tr>
      <w:tr w:rsidR="002245E1" w14:paraId="7163FB8D" w14:textId="77777777" w:rsidTr="007A5BAC">
        <w:tc>
          <w:tcPr>
            <w:tcW w:w="948" w:type="dxa"/>
          </w:tcPr>
          <w:p w14:paraId="157D3B55" w14:textId="77777777" w:rsidR="002245E1" w:rsidRPr="006C4285" w:rsidRDefault="002245E1" w:rsidP="007A5BAC">
            <w:pPr>
              <w:spacing w:after="200" w:line="276" w:lineRule="auto"/>
              <w:rPr>
                <w:rFonts w:eastAsia="Times New Roman" w:cs="Arial"/>
              </w:rPr>
            </w:pPr>
          </w:p>
        </w:tc>
        <w:tc>
          <w:tcPr>
            <w:tcW w:w="1599" w:type="dxa"/>
          </w:tcPr>
          <w:p w14:paraId="0059F730" w14:textId="77777777" w:rsidR="002245E1" w:rsidRPr="006C4285" w:rsidRDefault="002245E1" w:rsidP="007A5BAC">
            <w:pPr>
              <w:spacing w:after="200" w:line="276" w:lineRule="auto"/>
              <w:rPr>
                <w:rFonts w:eastAsia="Times New Roman" w:cs="Arial"/>
              </w:rPr>
            </w:pPr>
          </w:p>
        </w:tc>
        <w:tc>
          <w:tcPr>
            <w:tcW w:w="4124" w:type="dxa"/>
          </w:tcPr>
          <w:p w14:paraId="166C8E9C" w14:textId="77777777" w:rsidR="002245E1" w:rsidRPr="006C4285" w:rsidRDefault="002245E1" w:rsidP="007A5BAC">
            <w:pPr>
              <w:spacing w:after="200" w:line="276" w:lineRule="auto"/>
              <w:rPr>
                <w:rFonts w:eastAsia="Times New Roman" w:cs="Arial"/>
              </w:rPr>
            </w:pPr>
          </w:p>
        </w:tc>
        <w:tc>
          <w:tcPr>
            <w:tcW w:w="2113" w:type="dxa"/>
          </w:tcPr>
          <w:p w14:paraId="5DA7A38E" w14:textId="77777777" w:rsidR="002245E1" w:rsidRDefault="002245E1" w:rsidP="007A5BAC">
            <w:pPr>
              <w:spacing w:after="200" w:line="276" w:lineRule="auto"/>
              <w:rPr>
                <w:rFonts w:cs="Arial"/>
                <w:b/>
                <w:bCs/>
              </w:rPr>
            </w:pPr>
          </w:p>
        </w:tc>
        <w:tc>
          <w:tcPr>
            <w:tcW w:w="1559" w:type="dxa"/>
          </w:tcPr>
          <w:p w14:paraId="033A5F3B" w14:textId="77777777" w:rsidR="002245E1" w:rsidRDefault="002245E1" w:rsidP="007A5BAC">
            <w:pPr>
              <w:spacing w:after="200" w:line="276" w:lineRule="auto"/>
              <w:rPr>
                <w:rFonts w:cs="Arial"/>
                <w:b/>
                <w:bCs/>
              </w:rPr>
            </w:pPr>
          </w:p>
        </w:tc>
      </w:tr>
      <w:tr w:rsidR="002245E1" w14:paraId="17FBF450" w14:textId="77777777" w:rsidTr="007A5BAC">
        <w:tc>
          <w:tcPr>
            <w:tcW w:w="948" w:type="dxa"/>
          </w:tcPr>
          <w:p w14:paraId="23B63501" w14:textId="77777777" w:rsidR="002245E1" w:rsidRPr="006C4285" w:rsidRDefault="002245E1" w:rsidP="007A5BAC">
            <w:pPr>
              <w:spacing w:after="200" w:line="276" w:lineRule="auto"/>
              <w:rPr>
                <w:rFonts w:eastAsia="Times New Roman" w:cs="Arial"/>
              </w:rPr>
            </w:pPr>
          </w:p>
        </w:tc>
        <w:tc>
          <w:tcPr>
            <w:tcW w:w="1599" w:type="dxa"/>
          </w:tcPr>
          <w:p w14:paraId="201C3D9C" w14:textId="77777777" w:rsidR="002245E1" w:rsidRPr="006C4285" w:rsidRDefault="002245E1" w:rsidP="007A5BAC">
            <w:pPr>
              <w:spacing w:after="200" w:line="276" w:lineRule="auto"/>
              <w:rPr>
                <w:rFonts w:eastAsia="Times New Roman" w:cs="Arial"/>
              </w:rPr>
            </w:pPr>
          </w:p>
        </w:tc>
        <w:tc>
          <w:tcPr>
            <w:tcW w:w="4124" w:type="dxa"/>
          </w:tcPr>
          <w:p w14:paraId="76743FC4" w14:textId="77777777" w:rsidR="002245E1" w:rsidRPr="006C4285" w:rsidRDefault="002245E1" w:rsidP="007A5BAC">
            <w:pPr>
              <w:spacing w:after="200" w:line="276" w:lineRule="auto"/>
              <w:rPr>
                <w:rFonts w:eastAsia="Times New Roman" w:cs="Arial"/>
              </w:rPr>
            </w:pPr>
          </w:p>
        </w:tc>
        <w:tc>
          <w:tcPr>
            <w:tcW w:w="2113" w:type="dxa"/>
          </w:tcPr>
          <w:p w14:paraId="64BF47F3" w14:textId="77777777" w:rsidR="002245E1" w:rsidRDefault="002245E1" w:rsidP="007A5BAC">
            <w:pPr>
              <w:spacing w:after="200" w:line="276" w:lineRule="auto"/>
              <w:rPr>
                <w:rFonts w:cs="Arial"/>
                <w:b/>
                <w:bCs/>
              </w:rPr>
            </w:pPr>
          </w:p>
        </w:tc>
        <w:tc>
          <w:tcPr>
            <w:tcW w:w="1559" w:type="dxa"/>
          </w:tcPr>
          <w:p w14:paraId="193817F6" w14:textId="77777777" w:rsidR="002245E1" w:rsidRDefault="002245E1" w:rsidP="007A5BAC">
            <w:pPr>
              <w:spacing w:after="200" w:line="276" w:lineRule="auto"/>
              <w:rPr>
                <w:rFonts w:cs="Arial"/>
                <w:b/>
                <w:bCs/>
              </w:rPr>
            </w:pPr>
          </w:p>
        </w:tc>
      </w:tr>
      <w:tr w:rsidR="002245E1" w14:paraId="31DFDA17" w14:textId="77777777" w:rsidTr="007A5BAC">
        <w:tc>
          <w:tcPr>
            <w:tcW w:w="948" w:type="dxa"/>
          </w:tcPr>
          <w:p w14:paraId="37D86087" w14:textId="77777777" w:rsidR="002245E1" w:rsidRPr="006C4285" w:rsidRDefault="002245E1" w:rsidP="007A5BAC">
            <w:pPr>
              <w:spacing w:after="200" w:line="276" w:lineRule="auto"/>
              <w:rPr>
                <w:rFonts w:eastAsia="Times New Roman" w:cs="Arial"/>
              </w:rPr>
            </w:pPr>
          </w:p>
        </w:tc>
        <w:tc>
          <w:tcPr>
            <w:tcW w:w="1599" w:type="dxa"/>
          </w:tcPr>
          <w:p w14:paraId="02FBEF1E" w14:textId="77777777" w:rsidR="002245E1" w:rsidRPr="006C4285" w:rsidRDefault="002245E1" w:rsidP="007A5BAC">
            <w:pPr>
              <w:spacing w:after="200" w:line="276" w:lineRule="auto"/>
              <w:rPr>
                <w:rFonts w:eastAsia="Times New Roman" w:cs="Arial"/>
              </w:rPr>
            </w:pPr>
          </w:p>
        </w:tc>
        <w:tc>
          <w:tcPr>
            <w:tcW w:w="4124" w:type="dxa"/>
          </w:tcPr>
          <w:p w14:paraId="1610FDBC" w14:textId="77777777" w:rsidR="002245E1" w:rsidRPr="006C4285" w:rsidRDefault="002245E1" w:rsidP="007A5BAC">
            <w:pPr>
              <w:spacing w:after="200" w:line="276" w:lineRule="auto"/>
              <w:rPr>
                <w:rFonts w:eastAsia="Times New Roman" w:cs="Arial"/>
              </w:rPr>
            </w:pPr>
          </w:p>
        </w:tc>
        <w:tc>
          <w:tcPr>
            <w:tcW w:w="2113" w:type="dxa"/>
          </w:tcPr>
          <w:p w14:paraId="24E2D2BE" w14:textId="77777777" w:rsidR="002245E1" w:rsidRDefault="002245E1" w:rsidP="007A5BAC">
            <w:pPr>
              <w:spacing w:after="200" w:line="276" w:lineRule="auto"/>
              <w:rPr>
                <w:rFonts w:cs="Arial"/>
                <w:b/>
                <w:bCs/>
              </w:rPr>
            </w:pPr>
          </w:p>
        </w:tc>
        <w:tc>
          <w:tcPr>
            <w:tcW w:w="1559" w:type="dxa"/>
          </w:tcPr>
          <w:p w14:paraId="2CBB8B68" w14:textId="77777777" w:rsidR="002245E1" w:rsidRDefault="002245E1" w:rsidP="007A5BAC">
            <w:pPr>
              <w:spacing w:after="200" w:line="276" w:lineRule="auto"/>
              <w:rPr>
                <w:rFonts w:cs="Arial"/>
                <w:b/>
                <w:bCs/>
              </w:rPr>
            </w:pPr>
          </w:p>
        </w:tc>
      </w:tr>
      <w:tr w:rsidR="002245E1" w14:paraId="5E8A958B" w14:textId="77777777" w:rsidTr="007A5BAC">
        <w:tc>
          <w:tcPr>
            <w:tcW w:w="948" w:type="dxa"/>
          </w:tcPr>
          <w:p w14:paraId="73BE7EDE" w14:textId="77777777" w:rsidR="002245E1" w:rsidRPr="006C4285" w:rsidRDefault="002245E1" w:rsidP="007A5BAC">
            <w:pPr>
              <w:spacing w:after="200" w:line="276" w:lineRule="auto"/>
              <w:rPr>
                <w:rFonts w:eastAsia="Times New Roman" w:cs="Arial"/>
              </w:rPr>
            </w:pPr>
          </w:p>
        </w:tc>
        <w:tc>
          <w:tcPr>
            <w:tcW w:w="1599" w:type="dxa"/>
          </w:tcPr>
          <w:p w14:paraId="6E15F4AB" w14:textId="77777777" w:rsidR="002245E1" w:rsidRPr="006C4285" w:rsidRDefault="002245E1" w:rsidP="007A5BAC">
            <w:pPr>
              <w:spacing w:after="200" w:line="276" w:lineRule="auto"/>
              <w:rPr>
                <w:rFonts w:eastAsia="Times New Roman" w:cs="Arial"/>
              </w:rPr>
            </w:pPr>
          </w:p>
        </w:tc>
        <w:tc>
          <w:tcPr>
            <w:tcW w:w="4124" w:type="dxa"/>
          </w:tcPr>
          <w:p w14:paraId="5B584539" w14:textId="77777777" w:rsidR="002245E1" w:rsidRPr="006C4285" w:rsidRDefault="002245E1" w:rsidP="007A5BAC">
            <w:pPr>
              <w:spacing w:after="200" w:line="276" w:lineRule="auto"/>
              <w:rPr>
                <w:rFonts w:eastAsia="Times New Roman" w:cs="Arial"/>
              </w:rPr>
            </w:pPr>
          </w:p>
        </w:tc>
        <w:tc>
          <w:tcPr>
            <w:tcW w:w="2113" w:type="dxa"/>
          </w:tcPr>
          <w:p w14:paraId="64647458" w14:textId="77777777" w:rsidR="002245E1" w:rsidRDefault="002245E1" w:rsidP="007A5BAC">
            <w:pPr>
              <w:spacing w:after="200" w:line="276" w:lineRule="auto"/>
              <w:rPr>
                <w:rFonts w:cs="Arial"/>
                <w:b/>
                <w:bCs/>
              </w:rPr>
            </w:pPr>
          </w:p>
        </w:tc>
        <w:tc>
          <w:tcPr>
            <w:tcW w:w="1559" w:type="dxa"/>
          </w:tcPr>
          <w:p w14:paraId="7CD04F99" w14:textId="77777777" w:rsidR="002245E1" w:rsidRDefault="002245E1" w:rsidP="007A5BAC">
            <w:pPr>
              <w:spacing w:after="200" w:line="276" w:lineRule="auto"/>
              <w:rPr>
                <w:rFonts w:cs="Arial"/>
                <w:b/>
                <w:bCs/>
              </w:rPr>
            </w:pPr>
          </w:p>
        </w:tc>
      </w:tr>
      <w:tr w:rsidR="002245E1" w14:paraId="68B0775A" w14:textId="77777777" w:rsidTr="007A5BAC">
        <w:tc>
          <w:tcPr>
            <w:tcW w:w="948" w:type="dxa"/>
          </w:tcPr>
          <w:p w14:paraId="0597E42B" w14:textId="77777777" w:rsidR="002245E1" w:rsidRPr="006C4285" w:rsidRDefault="002245E1" w:rsidP="007A5BAC">
            <w:pPr>
              <w:spacing w:after="200" w:line="276" w:lineRule="auto"/>
              <w:rPr>
                <w:rFonts w:eastAsia="Times New Roman" w:cs="Arial"/>
              </w:rPr>
            </w:pPr>
          </w:p>
        </w:tc>
        <w:tc>
          <w:tcPr>
            <w:tcW w:w="1599" w:type="dxa"/>
          </w:tcPr>
          <w:p w14:paraId="2F1903F6" w14:textId="77777777" w:rsidR="002245E1" w:rsidRPr="006C4285" w:rsidRDefault="002245E1" w:rsidP="007A5BAC">
            <w:pPr>
              <w:spacing w:after="200" w:line="276" w:lineRule="auto"/>
              <w:rPr>
                <w:rFonts w:eastAsia="Times New Roman" w:cs="Arial"/>
              </w:rPr>
            </w:pPr>
          </w:p>
        </w:tc>
        <w:tc>
          <w:tcPr>
            <w:tcW w:w="4124" w:type="dxa"/>
          </w:tcPr>
          <w:p w14:paraId="6DB9D300" w14:textId="77777777" w:rsidR="002245E1" w:rsidRPr="006C4285" w:rsidRDefault="002245E1" w:rsidP="007A5BAC">
            <w:pPr>
              <w:spacing w:after="200" w:line="276" w:lineRule="auto"/>
              <w:rPr>
                <w:rFonts w:eastAsia="Times New Roman" w:cs="Arial"/>
              </w:rPr>
            </w:pPr>
          </w:p>
        </w:tc>
        <w:tc>
          <w:tcPr>
            <w:tcW w:w="2113" w:type="dxa"/>
          </w:tcPr>
          <w:p w14:paraId="0CE090A7" w14:textId="77777777" w:rsidR="002245E1" w:rsidRDefault="002245E1" w:rsidP="007A5BAC">
            <w:pPr>
              <w:spacing w:after="200" w:line="276" w:lineRule="auto"/>
              <w:rPr>
                <w:rFonts w:cs="Arial"/>
                <w:b/>
                <w:bCs/>
              </w:rPr>
            </w:pPr>
          </w:p>
        </w:tc>
        <w:tc>
          <w:tcPr>
            <w:tcW w:w="1559" w:type="dxa"/>
          </w:tcPr>
          <w:p w14:paraId="1E1A0EA4" w14:textId="77777777" w:rsidR="002245E1" w:rsidRDefault="002245E1" w:rsidP="007A5BAC">
            <w:pPr>
              <w:spacing w:after="200" w:line="276" w:lineRule="auto"/>
              <w:rPr>
                <w:rFonts w:cs="Arial"/>
                <w:b/>
                <w:bCs/>
              </w:rPr>
            </w:pPr>
          </w:p>
        </w:tc>
      </w:tr>
      <w:tr w:rsidR="002245E1" w14:paraId="7260F4D3" w14:textId="77777777" w:rsidTr="007A5BAC">
        <w:tc>
          <w:tcPr>
            <w:tcW w:w="948" w:type="dxa"/>
          </w:tcPr>
          <w:p w14:paraId="54DFA65D" w14:textId="77777777" w:rsidR="002245E1" w:rsidRPr="006C4285" w:rsidRDefault="002245E1" w:rsidP="007A5BAC">
            <w:pPr>
              <w:spacing w:after="200" w:line="276" w:lineRule="auto"/>
              <w:rPr>
                <w:rFonts w:eastAsia="Times New Roman" w:cs="Arial"/>
              </w:rPr>
            </w:pPr>
          </w:p>
        </w:tc>
        <w:tc>
          <w:tcPr>
            <w:tcW w:w="1599" w:type="dxa"/>
          </w:tcPr>
          <w:p w14:paraId="22FE227E" w14:textId="77777777" w:rsidR="002245E1" w:rsidRPr="006C4285" w:rsidRDefault="002245E1" w:rsidP="007A5BAC">
            <w:pPr>
              <w:spacing w:after="200" w:line="276" w:lineRule="auto"/>
              <w:rPr>
                <w:rFonts w:eastAsia="Times New Roman" w:cs="Arial"/>
              </w:rPr>
            </w:pPr>
          </w:p>
        </w:tc>
        <w:tc>
          <w:tcPr>
            <w:tcW w:w="4124" w:type="dxa"/>
          </w:tcPr>
          <w:p w14:paraId="0A7DF40C" w14:textId="77777777" w:rsidR="002245E1" w:rsidRPr="006C4285" w:rsidRDefault="002245E1" w:rsidP="007A5BAC">
            <w:pPr>
              <w:spacing w:after="200" w:line="276" w:lineRule="auto"/>
              <w:rPr>
                <w:rFonts w:eastAsia="Times New Roman" w:cs="Arial"/>
              </w:rPr>
            </w:pPr>
          </w:p>
        </w:tc>
        <w:tc>
          <w:tcPr>
            <w:tcW w:w="2113" w:type="dxa"/>
          </w:tcPr>
          <w:p w14:paraId="1D0833A6" w14:textId="77777777" w:rsidR="002245E1" w:rsidRDefault="002245E1" w:rsidP="007A5BAC">
            <w:pPr>
              <w:spacing w:after="200" w:line="276" w:lineRule="auto"/>
              <w:rPr>
                <w:rFonts w:cs="Arial"/>
                <w:b/>
                <w:bCs/>
              </w:rPr>
            </w:pPr>
          </w:p>
        </w:tc>
        <w:tc>
          <w:tcPr>
            <w:tcW w:w="1559" w:type="dxa"/>
          </w:tcPr>
          <w:p w14:paraId="5EB21F20" w14:textId="77777777" w:rsidR="002245E1" w:rsidRDefault="002245E1" w:rsidP="007A5BAC">
            <w:pPr>
              <w:spacing w:after="200" w:line="276" w:lineRule="auto"/>
              <w:rPr>
                <w:rFonts w:cs="Arial"/>
                <w:b/>
                <w:bCs/>
              </w:rPr>
            </w:pPr>
          </w:p>
        </w:tc>
      </w:tr>
      <w:tr w:rsidR="002245E1" w14:paraId="08FE1CBA" w14:textId="77777777" w:rsidTr="007A5BAC">
        <w:tc>
          <w:tcPr>
            <w:tcW w:w="948" w:type="dxa"/>
          </w:tcPr>
          <w:p w14:paraId="0C9D3991" w14:textId="77777777" w:rsidR="002245E1" w:rsidRPr="006C4285" w:rsidRDefault="002245E1" w:rsidP="007A5BAC">
            <w:pPr>
              <w:spacing w:after="200" w:line="276" w:lineRule="auto"/>
              <w:rPr>
                <w:rFonts w:eastAsia="Times New Roman" w:cs="Arial"/>
              </w:rPr>
            </w:pPr>
          </w:p>
        </w:tc>
        <w:tc>
          <w:tcPr>
            <w:tcW w:w="1599" w:type="dxa"/>
          </w:tcPr>
          <w:p w14:paraId="06B62D58" w14:textId="77777777" w:rsidR="002245E1" w:rsidRPr="006C4285" w:rsidRDefault="002245E1" w:rsidP="007A5BAC">
            <w:pPr>
              <w:spacing w:after="200" w:line="276" w:lineRule="auto"/>
              <w:rPr>
                <w:rFonts w:eastAsia="Times New Roman" w:cs="Arial"/>
              </w:rPr>
            </w:pPr>
          </w:p>
        </w:tc>
        <w:tc>
          <w:tcPr>
            <w:tcW w:w="4124" w:type="dxa"/>
          </w:tcPr>
          <w:p w14:paraId="15F64F41" w14:textId="77777777" w:rsidR="002245E1" w:rsidRPr="006C4285" w:rsidRDefault="002245E1" w:rsidP="007A5BAC">
            <w:pPr>
              <w:spacing w:after="200" w:line="276" w:lineRule="auto"/>
              <w:rPr>
                <w:rFonts w:eastAsia="Times New Roman" w:cs="Arial"/>
              </w:rPr>
            </w:pPr>
          </w:p>
        </w:tc>
        <w:tc>
          <w:tcPr>
            <w:tcW w:w="2113" w:type="dxa"/>
          </w:tcPr>
          <w:p w14:paraId="254B32A1" w14:textId="77777777" w:rsidR="002245E1" w:rsidRDefault="002245E1" w:rsidP="007A5BAC">
            <w:pPr>
              <w:spacing w:after="200" w:line="276" w:lineRule="auto"/>
              <w:rPr>
                <w:rFonts w:cs="Arial"/>
                <w:b/>
                <w:bCs/>
              </w:rPr>
            </w:pPr>
          </w:p>
        </w:tc>
        <w:tc>
          <w:tcPr>
            <w:tcW w:w="1559" w:type="dxa"/>
          </w:tcPr>
          <w:p w14:paraId="50E1FEF0" w14:textId="77777777" w:rsidR="002245E1" w:rsidRDefault="002245E1" w:rsidP="007A5BAC">
            <w:pPr>
              <w:spacing w:after="200" w:line="276" w:lineRule="auto"/>
              <w:rPr>
                <w:rFonts w:cs="Arial"/>
                <w:b/>
                <w:bCs/>
              </w:rPr>
            </w:pPr>
          </w:p>
        </w:tc>
      </w:tr>
      <w:tr w:rsidR="002245E1" w14:paraId="142503AC" w14:textId="77777777" w:rsidTr="007A5BAC">
        <w:tc>
          <w:tcPr>
            <w:tcW w:w="948" w:type="dxa"/>
          </w:tcPr>
          <w:p w14:paraId="17A0AF64" w14:textId="77777777" w:rsidR="002245E1" w:rsidRPr="006C4285" w:rsidRDefault="002245E1" w:rsidP="007A5BAC">
            <w:pPr>
              <w:spacing w:after="200" w:line="276" w:lineRule="auto"/>
              <w:rPr>
                <w:rFonts w:eastAsia="Times New Roman" w:cs="Arial"/>
              </w:rPr>
            </w:pPr>
          </w:p>
        </w:tc>
        <w:tc>
          <w:tcPr>
            <w:tcW w:w="1599" w:type="dxa"/>
          </w:tcPr>
          <w:p w14:paraId="0A753C10" w14:textId="77777777" w:rsidR="002245E1" w:rsidRPr="006C4285" w:rsidRDefault="002245E1" w:rsidP="007A5BAC">
            <w:pPr>
              <w:spacing w:after="200" w:line="276" w:lineRule="auto"/>
              <w:rPr>
                <w:rFonts w:eastAsia="Times New Roman" w:cs="Arial"/>
              </w:rPr>
            </w:pPr>
          </w:p>
        </w:tc>
        <w:tc>
          <w:tcPr>
            <w:tcW w:w="4124" w:type="dxa"/>
          </w:tcPr>
          <w:p w14:paraId="4E8DF626" w14:textId="77777777" w:rsidR="002245E1" w:rsidRPr="006C4285" w:rsidRDefault="002245E1" w:rsidP="007A5BAC">
            <w:pPr>
              <w:spacing w:after="200" w:line="276" w:lineRule="auto"/>
              <w:rPr>
                <w:rFonts w:eastAsia="Times New Roman" w:cs="Arial"/>
              </w:rPr>
            </w:pPr>
          </w:p>
        </w:tc>
        <w:tc>
          <w:tcPr>
            <w:tcW w:w="2113" w:type="dxa"/>
          </w:tcPr>
          <w:p w14:paraId="3728DC75" w14:textId="77777777" w:rsidR="002245E1" w:rsidRDefault="002245E1" w:rsidP="007A5BAC">
            <w:pPr>
              <w:spacing w:after="200" w:line="276" w:lineRule="auto"/>
              <w:rPr>
                <w:rFonts w:cs="Arial"/>
                <w:b/>
                <w:bCs/>
              </w:rPr>
            </w:pPr>
          </w:p>
        </w:tc>
        <w:tc>
          <w:tcPr>
            <w:tcW w:w="1559" w:type="dxa"/>
          </w:tcPr>
          <w:p w14:paraId="359E4760" w14:textId="77777777" w:rsidR="002245E1" w:rsidRDefault="002245E1" w:rsidP="007A5BAC">
            <w:pPr>
              <w:spacing w:after="200" w:line="276" w:lineRule="auto"/>
              <w:rPr>
                <w:rFonts w:cs="Arial"/>
                <w:b/>
                <w:bCs/>
              </w:rPr>
            </w:pPr>
          </w:p>
        </w:tc>
      </w:tr>
      <w:tr w:rsidR="002245E1" w14:paraId="1CB440FB" w14:textId="77777777" w:rsidTr="007A5BAC">
        <w:tc>
          <w:tcPr>
            <w:tcW w:w="948" w:type="dxa"/>
          </w:tcPr>
          <w:p w14:paraId="6B0A9022" w14:textId="77777777" w:rsidR="002245E1" w:rsidRPr="006C4285" w:rsidRDefault="002245E1" w:rsidP="007A5BAC">
            <w:pPr>
              <w:spacing w:after="200" w:line="276" w:lineRule="auto"/>
              <w:rPr>
                <w:rFonts w:eastAsia="Times New Roman" w:cs="Arial"/>
              </w:rPr>
            </w:pPr>
          </w:p>
        </w:tc>
        <w:tc>
          <w:tcPr>
            <w:tcW w:w="1599" w:type="dxa"/>
          </w:tcPr>
          <w:p w14:paraId="0F486077" w14:textId="77777777" w:rsidR="002245E1" w:rsidRPr="006C4285" w:rsidRDefault="002245E1" w:rsidP="007A5BAC">
            <w:pPr>
              <w:spacing w:after="200" w:line="276" w:lineRule="auto"/>
              <w:rPr>
                <w:rFonts w:eastAsia="Times New Roman" w:cs="Arial"/>
              </w:rPr>
            </w:pPr>
          </w:p>
        </w:tc>
        <w:tc>
          <w:tcPr>
            <w:tcW w:w="4124" w:type="dxa"/>
          </w:tcPr>
          <w:p w14:paraId="66A96F4C" w14:textId="77777777" w:rsidR="002245E1" w:rsidRPr="006C4285" w:rsidRDefault="002245E1" w:rsidP="007A5BAC">
            <w:pPr>
              <w:spacing w:after="200" w:line="276" w:lineRule="auto"/>
              <w:rPr>
                <w:rFonts w:eastAsia="Times New Roman" w:cs="Arial"/>
              </w:rPr>
            </w:pPr>
          </w:p>
        </w:tc>
        <w:tc>
          <w:tcPr>
            <w:tcW w:w="2113" w:type="dxa"/>
          </w:tcPr>
          <w:p w14:paraId="0D1FAE0C" w14:textId="77777777" w:rsidR="002245E1" w:rsidRDefault="002245E1" w:rsidP="007A5BAC">
            <w:pPr>
              <w:spacing w:after="200" w:line="276" w:lineRule="auto"/>
              <w:rPr>
                <w:rFonts w:cs="Arial"/>
                <w:b/>
                <w:bCs/>
              </w:rPr>
            </w:pPr>
          </w:p>
        </w:tc>
        <w:tc>
          <w:tcPr>
            <w:tcW w:w="1559" w:type="dxa"/>
          </w:tcPr>
          <w:p w14:paraId="1364CA5E" w14:textId="77777777" w:rsidR="002245E1" w:rsidRDefault="002245E1" w:rsidP="007A5BAC">
            <w:pPr>
              <w:spacing w:after="200" w:line="276" w:lineRule="auto"/>
              <w:rPr>
                <w:rFonts w:cs="Arial"/>
                <w:b/>
                <w:bCs/>
              </w:rPr>
            </w:pPr>
          </w:p>
        </w:tc>
      </w:tr>
      <w:tr w:rsidR="002245E1" w14:paraId="0D1736E5" w14:textId="77777777" w:rsidTr="007A5BAC">
        <w:tc>
          <w:tcPr>
            <w:tcW w:w="948" w:type="dxa"/>
          </w:tcPr>
          <w:p w14:paraId="4A2DA5F0" w14:textId="77777777" w:rsidR="002245E1" w:rsidRPr="006C4285" w:rsidRDefault="002245E1" w:rsidP="007A5BAC">
            <w:pPr>
              <w:spacing w:after="200" w:line="276" w:lineRule="auto"/>
              <w:rPr>
                <w:rFonts w:eastAsia="Times New Roman" w:cs="Arial"/>
              </w:rPr>
            </w:pPr>
          </w:p>
        </w:tc>
        <w:tc>
          <w:tcPr>
            <w:tcW w:w="1599" w:type="dxa"/>
          </w:tcPr>
          <w:p w14:paraId="5443D056" w14:textId="77777777" w:rsidR="002245E1" w:rsidRPr="006C4285" w:rsidRDefault="002245E1" w:rsidP="007A5BAC">
            <w:pPr>
              <w:spacing w:after="200" w:line="276" w:lineRule="auto"/>
              <w:rPr>
                <w:rFonts w:eastAsia="Times New Roman" w:cs="Arial"/>
              </w:rPr>
            </w:pPr>
          </w:p>
        </w:tc>
        <w:tc>
          <w:tcPr>
            <w:tcW w:w="4124" w:type="dxa"/>
          </w:tcPr>
          <w:p w14:paraId="489C5F83" w14:textId="77777777" w:rsidR="002245E1" w:rsidRPr="006C4285" w:rsidRDefault="002245E1" w:rsidP="007A5BAC">
            <w:pPr>
              <w:spacing w:after="200" w:line="276" w:lineRule="auto"/>
              <w:rPr>
                <w:rFonts w:eastAsia="Times New Roman" w:cs="Arial"/>
              </w:rPr>
            </w:pPr>
          </w:p>
        </w:tc>
        <w:tc>
          <w:tcPr>
            <w:tcW w:w="2113" w:type="dxa"/>
          </w:tcPr>
          <w:p w14:paraId="3209107D" w14:textId="77777777" w:rsidR="002245E1" w:rsidRDefault="002245E1" w:rsidP="007A5BAC">
            <w:pPr>
              <w:spacing w:after="200" w:line="276" w:lineRule="auto"/>
              <w:rPr>
                <w:rFonts w:cs="Arial"/>
                <w:b/>
                <w:bCs/>
              </w:rPr>
            </w:pPr>
          </w:p>
        </w:tc>
        <w:tc>
          <w:tcPr>
            <w:tcW w:w="1559" w:type="dxa"/>
          </w:tcPr>
          <w:p w14:paraId="20CA5478" w14:textId="77777777" w:rsidR="002245E1" w:rsidRDefault="002245E1" w:rsidP="007A5BAC">
            <w:pPr>
              <w:spacing w:after="200" w:line="276" w:lineRule="auto"/>
              <w:rPr>
                <w:rFonts w:cs="Arial"/>
                <w:b/>
                <w:bCs/>
              </w:rPr>
            </w:pPr>
          </w:p>
        </w:tc>
      </w:tr>
      <w:tr w:rsidR="002245E1" w14:paraId="3211ECE2" w14:textId="77777777" w:rsidTr="007A5BAC">
        <w:tc>
          <w:tcPr>
            <w:tcW w:w="948" w:type="dxa"/>
          </w:tcPr>
          <w:p w14:paraId="4EA1A49D" w14:textId="77777777" w:rsidR="002245E1" w:rsidRPr="006C4285" w:rsidRDefault="002245E1" w:rsidP="007A5BAC">
            <w:pPr>
              <w:spacing w:after="200" w:line="276" w:lineRule="auto"/>
              <w:rPr>
                <w:rFonts w:eastAsia="Times New Roman" w:cs="Arial"/>
              </w:rPr>
            </w:pPr>
          </w:p>
        </w:tc>
        <w:tc>
          <w:tcPr>
            <w:tcW w:w="1599" w:type="dxa"/>
          </w:tcPr>
          <w:p w14:paraId="2A35086F" w14:textId="77777777" w:rsidR="002245E1" w:rsidRPr="006C4285" w:rsidRDefault="002245E1" w:rsidP="007A5BAC">
            <w:pPr>
              <w:spacing w:after="200" w:line="276" w:lineRule="auto"/>
              <w:rPr>
                <w:rFonts w:eastAsia="Times New Roman" w:cs="Arial"/>
              </w:rPr>
            </w:pPr>
          </w:p>
        </w:tc>
        <w:tc>
          <w:tcPr>
            <w:tcW w:w="4124" w:type="dxa"/>
          </w:tcPr>
          <w:p w14:paraId="4F91454B" w14:textId="77777777" w:rsidR="002245E1" w:rsidRPr="006C4285" w:rsidRDefault="002245E1" w:rsidP="007A5BAC">
            <w:pPr>
              <w:spacing w:after="200" w:line="276" w:lineRule="auto"/>
              <w:rPr>
                <w:rFonts w:eastAsia="Times New Roman" w:cs="Arial"/>
              </w:rPr>
            </w:pPr>
          </w:p>
        </w:tc>
        <w:tc>
          <w:tcPr>
            <w:tcW w:w="2113" w:type="dxa"/>
          </w:tcPr>
          <w:p w14:paraId="131C2637" w14:textId="77777777" w:rsidR="002245E1" w:rsidRDefault="002245E1" w:rsidP="007A5BAC">
            <w:pPr>
              <w:spacing w:after="200" w:line="276" w:lineRule="auto"/>
              <w:rPr>
                <w:rFonts w:cs="Arial"/>
                <w:b/>
                <w:bCs/>
              </w:rPr>
            </w:pPr>
          </w:p>
        </w:tc>
        <w:tc>
          <w:tcPr>
            <w:tcW w:w="1559" w:type="dxa"/>
          </w:tcPr>
          <w:p w14:paraId="39F2C8E6" w14:textId="77777777" w:rsidR="002245E1" w:rsidRDefault="002245E1" w:rsidP="007A5BAC">
            <w:pPr>
              <w:spacing w:after="200" w:line="276" w:lineRule="auto"/>
              <w:rPr>
                <w:rFonts w:cs="Arial"/>
                <w:b/>
                <w:bCs/>
              </w:rPr>
            </w:pPr>
          </w:p>
        </w:tc>
      </w:tr>
      <w:tr w:rsidR="002245E1" w14:paraId="73C47975" w14:textId="77777777" w:rsidTr="007A5BAC">
        <w:tc>
          <w:tcPr>
            <w:tcW w:w="948" w:type="dxa"/>
          </w:tcPr>
          <w:p w14:paraId="74B95EF5" w14:textId="77777777" w:rsidR="002245E1" w:rsidRPr="006C4285" w:rsidRDefault="002245E1" w:rsidP="007A5BAC">
            <w:pPr>
              <w:spacing w:after="200" w:line="276" w:lineRule="auto"/>
              <w:rPr>
                <w:rFonts w:eastAsia="Times New Roman" w:cs="Arial"/>
              </w:rPr>
            </w:pPr>
          </w:p>
        </w:tc>
        <w:tc>
          <w:tcPr>
            <w:tcW w:w="1599" w:type="dxa"/>
          </w:tcPr>
          <w:p w14:paraId="067CDA70" w14:textId="77777777" w:rsidR="002245E1" w:rsidRPr="006C4285" w:rsidRDefault="002245E1" w:rsidP="007A5BAC">
            <w:pPr>
              <w:spacing w:after="200" w:line="276" w:lineRule="auto"/>
              <w:rPr>
                <w:rFonts w:eastAsia="Times New Roman" w:cs="Arial"/>
              </w:rPr>
            </w:pPr>
          </w:p>
        </w:tc>
        <w:tc>
          <w:tcPr>
            <w:tcW w:w="4124" w:type="dxa"/>
          </w:tcPr>
          <w:p w14:paraId="7ED4B0DB" w14:textId="77777777" w:rsidR="002245E1" w:rsidRPr="006C4285" w:rsidRDefault="002245E1" w:rsidP="007A5BAC">
            <w:pPr>
              <w:spacing w:after="200" w:line="276" w:lineRule="auto"/>
              <w:rPr>
                <w:rFonts w:eastAsia="Times New Roman" w:cs="Arial"/>
              </w:rPr>
            </w:pPr>
          </w:p>
        </w:tc>
        <w:tc>
          <w:tcPr>
            <w:tcW w:w="2113" w:type="dxa"/>
          </w:tcPr>
          <w:p w14:paraId="4091CE46" w14:textId="77777777" w:rsidR="002245E1" w:rsidRDefault="002245E1" w:rsidP="007A5BAC">
            <w:pPr>
              <w:spacing w:after="200" w:line="276" w:lineRule="auto"/>
              <w:rPr>
                <w:rFonts w:cs="Arial"/>
                <w:b/>
                <w:bCs/>
              </w:rPr>
            </w:pPr>
          </w:p>
        </w:tc>
        <w:tc>
          <w:tcPr>
            <w:tcW w:w="1559" w:type="dxa"/>
          </w:tcPr>
          <w:p w14:paraId="34A33211" w14:textId="77777777" w:rsidR="002245E1" w:rsidRDefault="002245E1" w:rsidP="007A5BAC">
            <w:pPr>
              <w:spacing w:after="200" w:line="276" w:lineRule="auto"/>
              <w:rPr>
                <w:rFonts w:cs="Arial"/>
                <w:b/>
                <w:bCs/>
              </w:rPr>
            </w:pPr>
          </w:p>
        </w:tc>
      </w:tr>
      <w:tr w:rsidR="002245E1" w14:paraId="00574185" w14:textId="77777777" w:rsidTr="007A5BAC">
        <w:tc>
          <w:tcPr>
            <w:tcW w:w="948" w:type="dxa"/>
          </w:tcPr>
          <w:p w14:paraId="5374820D" w14:textId="77777777" w:rsidR="002245E1" w:rsidRPr="006C4285" w:rsidRDefault="002245E1" w:rsidP="007A5BAC">
            <w:pPr>
              <w:spacing w:after="200" w:line="276" w:lineRule="auto"/>
              <w:rPr>
                <w:rFonts w:eastAsia="Times New Roman" w:cs="Arial"/>
              </w:rPr>
            </w:pPr>
          </w:p>
        </w:tc>
        <w:tc>
          <w:tcPr>
            <w:tcW w:w="1599" w:type="dxa"/>
          </w:tcPr>
          <w:p w14:paraId="37AE1300" w14:textId="77777777" w:rsidR="002245E1" w:rsidRPr="006C4285" w:rsidRDefault="002245E1" w:rsidP="007A5BAC">
            <w:pPr>
              <w:spacing w:after="200" w:line="276" w:lineRule="auto"/>
              <w:rPr>
                <w:rFonts w:eastAsia="Times New Roman" w:cs="Arial"/>
              </w:rPr>
            </w:pPr>
          </w:p>
        </w:tc>
        <w:tc>
          <w:tcPr>
            <w:tcW w:w="4124" w:type="dxa"/>
          </w:tcPr>
          <w:p w14:paraId="2C1BBE85" w14:textId="77777777" w:rsidR="002245E1" w:rsidRPr="006C4285" w:rsidRDefault="002245E1" w:rsidP="007A5BAC">
            <w:pPr>
              <w:spacing w:after="200" w:line="276" w:lineRule="auto"/>
              <w:rPr>
                <w:rFonts w:eastAsia="Times New Roman" w:cs="Arial"/>
              </w:rPr>
            </w:pPr>
          </w:p>
        </w:tc>
        <w:tc>
          <w:tcPr>
            <w:tcW w:w="2113" w:type="dxa"/>
          </w:tcPr>
          <w:p w14:paraId="3F68ADC9" w14:textId="77777777" w:rsidR="002245E1" w:rsidRDefault="002245E1" w:rsidP="007A5BAC">
            <w:pPr>
              <w:spacing w:after="200" w:line="276" w:lineRule="auto"/>
              <w:rPr>
                <w:rFonts w:cs="Arial"/>
                <w:b/>
                <w:bCs/>
              </w:rPr>
            </w:pPr>
          </w:p>
        </w:tc>
        <w:tc>
          <w:tcPr>
            <w:tcW w:w="1559" w:type="dxa"/>
          </w:tcPr>
          <w:p w14:paraId="2DDFDE13" w14:textId="77777777" w:rsidR="002245E1" w:rsidRDefault="002245E1" w:rsidP="007A5BAC">
            <w:pPr>
              <w:spacing w:after="200" w:line="276" w:lineRule="auto"/>
              <w:rPr>
                <w:rFonts w:cs="Arial"/>
                <w:b/>
                <w:bCs/>
              </w:rPr>
            </w:pPr>
          </w:p>
        </w:tc>
      </w:tr>
      <w:tr w:rsidR="002245E1" w14:paraId="79D35DA1" w14:textId="77777777" w:rsidTr="007A5BAC">
        <w:tc>
          <w:tcPr>
            <w:tcW w:w="948" w:type="dxa"/>
          </w:tcPr>
          <w:p w14:paraId="2E792ACA" w14:textId="77777777" w:rsidR="002245E1" w:rsidRPr="006C4285" w:rsidRDefault="002245E1" w:rsidP="007A5BAC">
            <w:pPr>
              <w:spacing w:after="200" w:line="276" w:lineRule="auto"/>
              <w:rPr>
                <w:rFonts w:eastAsia="Times New Roman" w:cs="Arial"/>
              </w:rPr>
            </w:pPr>
          </w:p>
        </w:tc>
        <w:tc>
          <w:tcPr>
            <w:tcW w:w="1599" w:type="dxa"/>
          </w:tcPr>
          <w:p w14:paraId="796B45F2" w14:textId="77777777" w:rsidR="002245E1" w:rsidRPr="006C4285" w:rsidRDefault="002245E1" w:rsidP="007A5BAC">
            <w:pPr>
              <w:spacing w:after="200" w:line="276" w:lineRule="auto"/>
              <w:rPr>
                <w:rFonts w:eastAsia="Times New Roman" w:cs="Arial"/>
              </w:rPr>
            </w:pPr>
          </w:p>
        </w:tc>
        <w:tc>
          <w:tcPr>
            <w:tcW w:w="4124" w:type="dxa"/>
          </w:tcPr>
          <w:p w14:paraId="236756D8" w14:textId="77777777" w:rsidR="002245E1" w:rsidRPr="006C4285" w:rsidRDefault="002245E1" w:rsidP="007A5BAC">
            <w:pPr>
              <w:spacing w:after="200" w:line="276" w:lineRule="auto"/>
              <w:rPr>
                <w:rFonts w:eastAsia="Times New Roman" w:cs="Arial"/>
              </w:rPr>
            </w:pPr>
          </w:p>
        </w:tc>
        <w:tc>
          <w:tcPr>
            <w:tcW w:w="2113" w:type="dxa"/>
          </w:tcPr>
          <w:p w14:paraId="4E7B4EBF" w14:textId="77777777" w:rsidR="002245E1" w:rsidRDefault="002245E1" w:rsidP="007A5BAC">
            <w:pPr>
              <w:spacing w:after="200" w:line="276" w:lineRule="auto"/>
              <w:rPr>
                <w:rFonts w:cs="Arial"/>
                <w:b/>
                <w:bCs/>
              </w:rPr>
            </w:pPr>
          </w:p>
        </w:tc>
        <w:tc>
          <w:tcPr>
            <w:tcW w:w="1559" w:type="dxa"/>
          </w:tcPr>
          <w:p w14:paraId="6B88CAA7" w14:textId="77777777" w:rsidR="002245E1" w:rsidRDefault="002245E1" w:rsidP="007A5BAC">
            <w:pPr>
              <w:spacing w:after="200" w:line="276" w:lineRule="auto"/>
              <w:rPr>
                <w:rFonts w:cs="Arial"/>
                <w:b/>
                <w:bCs/>
              </w:rPr>
            </w:pPr>
          </w:p>
        </w:tc>
      </w:tr>
      <w:tr w:rsidR="002245E1" w14:paraId="3766F921" w14:textId="77777777" w:rsidTr="007A5BAC">
        <w:tc>
          <w:tcPr>
            <w:tcW w:w="948" w:type="dxa"/>
          </w:tcPr>
          <w:p w14:paraId="3CBBD828" w14:textId="77777777" w:rsidR="002245E1" w:rsidRPr="006C4285" w:rsidRDefault="002245E1" w:rsidP="007A5BAC">
            <w:pPr>
              <w:spacing w:after="200" w:line="276" w:lineRule="auto"/>
              <w:rPr>
                <w:rFonts w:eastAsia="Times New Roman" w:cs="Arial"/>
              </w:rPr>
            </w:pPr>
          </w:p>
        </w:tc>
        <w:tc>
          <w:tcPr>
            <w:tcW w:w="1599" w:type="dxa"/>
          </w:tcPr>
          <w:p w14:paraId="0D605B50" w14:textId="77777777" w:rsidR="002245E1" w:rsidRPr="006C4285" w:rsidRDefault="002245E1" w:rsidP="007A5BAC">
            <w:pPr>
              <w:spacing w:after="200" w:line="276" w:lineRule="auto"/>
              <w:rPr>
                <w:rFonts w:eastAsia="Times New Roman" w:cs="Arial"/>
              </w:rPr>
            </w:pPr>
          </w:p>
        </w:tc>
        <w:tc>
          <w:tcPr>
            <w:tcW w:w="4124" w:type="dxa"/>
          </w:tcPr>
          <w:p w14:paraId="449BCB4D" w14:textId="77777777" w:rsidR="002245E1" w:rsidRPr="006C4285" w:rsidRDefault="002245E1" w:rsidP="007A5BAC">
            <w:pPr>
              <w:spacing w:after="200" w:line="276" w:lineRule="auto"/>
              <w:rPr>
                <w:rFonts w:eastAsia="Times New Roman" w:cs="Arial"/>
              </w:rPr>
            </w:pPr>
          </w:p>
        </w:tc>
        <w:tc>
          <w:tcPr>
            <w:tcW w:w="2113" w:type="dxa"/>
          </w:tcPr>
          <w:p w14:paraId="27D32E81" w14:textId="77777777" w:rsidR="002245E1" w:rsidRDefault="002245E1" w:rsidP="007A5BAC">
            <w:pPr>
              <w:spacing w:after="200" w:line="276" w:lineRule="auto"/>
              <w:rPr>
                <w:rFonts w:cs="Arial"/>
                <w:b/>
                <w:bCs/>
              </w:rPr>
            </w:pPr>
          </w:p>
        </w:tc>
        <w:tc>
          <w:tcPr>
            <w:tcW w:w="1559" w:type="dxa"/>
          </w:tcPr>
          <w:p w14:paraId="6BABC30F" w14:textId="77777777" w:rsidR="002245E1" w:rsidRDefault="002245E1" w:rsidP="007A5BAC">
            <w:pPr>
              <w:spacing w:after="200" w:line="276" w:lineRule="auto"/>
              <w:rPr>
                <w:rFonts w:cs="Arial"/>
                <w:b/>
                <w:bCs/>
              </w:rPr>
            </w:pPr>
          </w:p>
        </w:tc>
      </w:tr>
      <w:tr w:rsidR="002245E1" w14:paraId="0A8574AF" w14:textId="77777777" w:rsidTr="007A5BAC">
        <w:tc>
          <w:tcPr>
            <w:tcW w:w="948" w:type="dxa"/>
          </w:tcPr>
          <w:p w14:paraId="04704960" w14:textId="77777777" w:rsidR="002245E1" w:rsidRPr="006C4285" w:rsidRDefault="002245E1" w:rsidP="007A5BAC">
            <w:pPr>
              <w:spacing w:after="200" w:line="276" w:lineRule="auto"/>
              <w:rPr>
                <w:rFonts w:eastAsia="Times New Roman" w:cs="Arial"/>
              </w:rPr>
            </w:pPr>
          </w:p>
        </w:tc>
        <w:tc>
          <w:tcPr>
            <w:tcW w:w="1599" w:type="dxa"/>
          </w:tcPr>
          <w:p w14:paraId="62BB87F1" w14:textId="77777777" w:rsidR="002245E1" w:rsidRPr="006C4285" w:rsidRDefault="002245E1" w:rsidP="007A5BAC">
            <w:pPr>
              <w:spacing w:after="200" w:line="276" w:lineRule="auto"/>
              <w:rPr>
                <w:rFonts w:eastAsia="Times New Roman" w:cs="Arial"/>
              </w:rPr>
            </w:pPr>
          </w:p>
        </w:tc>
        <w:tc>
          <w:tcPr>
            <w:tcW w:w="4124" w:type="dxa"/>
          </w:tcPr>
          <w:p w14:paraId="4F5B1EDD" w14:textId="77777777" w:rsidR="002245E1" w:rsidRPr="006C4285" w:rsidRDefault="002245E1" w:rsidP="007A5BAC">
            <w:pPr>
              <w:spacing w:after="200" w:line="276" w:lineRule="auto"/>
              <w:rPr>
                <w:rFonts w:eastAsia="Times New Roman" w:cs="Arial"/>
              </w:rPr>
            </w:pPr>
          </w:p>
        </w:tc>
        <w:tc>
          <w:tcPr>
            <w:tcW w:w="2113" w:type="dxa"/>
          </w:tcPr>
          <w:p w14:paraId="75BBD6DA" w14:textId="77777777" w:rsidR="002245E1" w:rsidRDefault="002245E1" w:rsidP="007A5BAC">
            <w:pPr>
              <w:spacing w:after="200" w:line="276" w:lineRule="auto"/>
              <w:rPr>
                <w:rFonts w:cs="Arial"/>
                <w:b/>
                <w:bCs/>
              </w:rPr>
            </w:pPr>
          </w:p>
        </w:tc>
        <w:tc>
          <w:tcPr>
            <w:tcW w:w="1559" w:type="dxa"/>
          </w:tcPr>
          <w:p w14:paraId="422E6FD7" w14:textId="77777777" w:rsidR="002245E1" w:rsidRDefault="002245E1" w:rsidP="007A5BAC">
            <w:pPr>
              <w:spacing w:after="200" w:line="276" w:lineRule="auto"/>
              <w:rPr>
                <w:rFonts w:cs="Arial"/>
                <w:b/>
                <w:bCs/>
              </w:rPr>
            </w:pPr>
          </w:p>
        </w:tc>
      </w:tr>
    </w:tbl>
    <w:p w14:paraId="65726DBA" w14:textId="77777777" w:rsidR="002245E1" w:rsidRDefault="002245E1" w:rsidP="002245E1">
      <w:pPr>
        <w:spacing w:after="200" w:line="276" w:lineRule="auto"/>
        <w:rPr>
          <w:rFonts w:eastAsia="Times New Roman" w:cs="Times New Roman"/>
          <w:b/>
          <w:color w:val="003399"/>
          <w:sz w:val="28"/>
          <w:szCs w:val="28"/>
        </w:rPr>
      </w:pPr>
    </w:p>
    <w:p w14:paraId="73643468" w14:textId="77777777" w:rsidR="002245E1" w:rsidRPr="002245E1" w:rsidRDefault="002245E1" w:rsidP="002245E1">
      <w:pPr>
        <w:autoSpaceDE w:val="0"/>
        <w:autoSpaceDN w:val="0"/>
        <w:adjustRightInd w:val="0"/>
        <w:spacing w:line="276" w:lineRule="auto"/>
        <w:rPr>
          <w:rFonts w:asciiTheme="minorHAnsi" w:hAnsiTheme="minorHAnsi" w:cstheme="minorHAnsi"/>
          <w:szCs w:val="24"/>
        </w:rPr>
      </w:pPr>
    </w:p>
    <w:p w14:paraId="1565846E" w14:textId="3E6B19FA" w:rsidR="0012567F" w:rsidRPr="0012567F" w:rsidRDefault="0012567F" w:rsidP="002245E1">
      <w:pPr>
        <w:pStyle w:val="ListParagraph"/>
        <w:numPr>
          <w:ilvl w:val="0"/>
          <w:numId w:val="1"/>
        </w:numPr>
        <w:spacing w:line="276" w:lineRule="auto"/>
        <w:jc w:val="right"/>
        <w:rPr>
          <w:rFonts w:asciiTheme="minorHAnsi" w:hAnsiTheme="minorHAnsi" w:cstheme="minorHAnsi"/>
          <w:szCs w:val="24"/>
        </w:rPr>
      </w:pPr>
    </w:p>
    <w:tbl>
      <w:tblPr>
        <w:tblStyle w:val="TableGrid"/>
        <w:tblW w:w="7371" w:type="dxa"/>
        <w:tblInd w:w="211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6218"/>
        <w:gridCol w:w="1153"/>
      </w:tblGrid>
      <w:tr w:rsidR="0012567F" w:rsidRPr="0012567F" w14:paraId="03D79D01" w14:textId="77777777" w:rsidTr="00220035">
        <w:tc>
          <w:tcPr>
            <w:tcW w:w="7371" w:type="dxa"/>
            <w:gridSpan w:val="2"/>
            <w:tcBorders>
              <w:top w:val="single" w:sz="12" w:space="0" w:color="003399"/>
              <w:left w:val="single" w:sz="12" w:space="0" w:color="003399"/>
              <w:bottom w:val="single" w:sz="12" w:space="0" w:color="003399"/>
              <w:right w:val="single" w:sz="12" w:space="0" w:color="003399"/>
            </w:tcBorders>
            <w:shd w:val="clear" w:color="auto" w:fill="003399"/>
            <w:vAlign w:val="center"/>
          </w:tcPr>
          <w:p w14:paraId="72961CB1" w14:textId="77777777" w:rsidR="0012567F" w:rsidRPr="0012567F" w:rsidRDefault="0012567F" w:rsidP="00547D7D">
            <w:pPr>
              <w:spacing w:line="276" w:lineRule="auto"/>
              <w:jc w:val="center"/>
              <w:rPr>
                <w:rFonts w:asciiTheme="minorHAnsi" w:hAnsiTheme="minorHAnsi" w:cstheme="minorHAnsi"/>
                <w:szCs w:val="24"/>
              </w:rPr>
            </w:pPr>
            <w:r w:rsidRPr="0012567F">
              <w:rPr>
                <w:rFonts w:asciiTheme="minorHAnsi" w:hAnsiTheme="minorHAnsi" w:cstheme="minorHAnsi"/>
                <w:b/>
                <w:color w:val="FFFFFF" w:themeColor="background1"/>
                <w:szCs w:val="24"/>
              </w:rPr>
              <w:t>Approved/reviewed by</w:t>
            </w:r>
          </w:p>
        </w:tc>
      </w:tr>
      <w:tr w:rsidR="0012567F" w:rsidRPr="0012567F" w14:paraId="2B473A8A" w14:textId="77777777" w:rsidTr="00220035">
        <w:tc>
          <w:tcPr>
            <w:tcW w:w="7371" w:type="dxa"/>
            <w:gridSpan w:val="2"/>
            <w:tcBorders>
              <w:top w:val="single" w:sz="12" w:space="0" w:color="003399"/>
              <w:left w:val="single" w:sz="12" w:space="0" w:color="003399"/>
              <w:bottom w:val="single" w:sz="12" w:space="0" w:color="003399"/>
              <w:right w:val="single" w:sz="12" w:space="0" w:color="003399"/>
            </w:tcBorders>
            <w:vAlign w:val="center"/>
          </w:tcPr>
          <w:p w14:paraId="01AED5A8" w14:textId="2CAB11F2" w:rsidR="0012567F" w:rsidRPr="0012567F" w:rsidRDefault="0012567F" w:rsidP="00547D7D">
            <w:pPr>
              <w:spacing w:line="276" w:lineRule="auto"/>
              <w:rPr>
                <w:rFonts w:asciiTheme="minorHAnsi" w:hAnsiTheme="minorHAnsi" w:cstheme="minorHAnsi"/>
                <w:szCs w:val="24"/>
              </w:rPr>
            </w:pPr>
            <w:r w:rsidRPr="0012567F">
              <w:rPr>
                <w:rFonts w:asciiTheme="minorHAnsi" w:hAnsiTheme="minorHAnsi" w:cstheme="minorHAnsi"/>
                <w:szCs w:val="24"/>
              </w:rPr>
              <w:t>Donna Lewis</w:t>
            </w:r>
            <w:r w:rsidR="00C70C59">
              <w:rPr>
                <w:rFonts w:asciiTheme="minorHAnsi" w:hAnsiTheme="minorHAnsi" w:cstheme="minorHAnsi"/>
                <w:szCs w:val="24"/>
              </w:rPr>
              <w:t xml:space="preserve"> </w:t>
            </w:r>
            <w:r w:rsidR="004942E2">
              <w:rPr>
                <w:rFonts w:asciiTheme="minorHAnsi" w:hAnsiTheme="minorHAnsi" w:cstheme="minorHAnsi"/>
                <w:szCs w:val="24"/>
              </w:rPr>
              <w:t>06/11</w:t>
            </w:r>
            <w:r w:rsidR="0054573A">
              <w:rPr>
                <w:rFonts w:asciiTheme="minorHAnsi" w:hAnsiTheme="minorHAnsi" w:cstheme="minorHAnsi"/>
                <w:szCs w:val="24"/>
              </w:rPr>
              <w:t>/2023</w:t>
            </w:r>
          </w:p>
        </w:tc>
      </w:tr>
      <w:tr w:rsidR="0012567F" w:rsidRPr="0012567F" w14:paraId="409E6894" w14:textId="77777777" w:rsidTr="00220035">
        <w:trPr>
          <w:trHeight w:val="1006"/>
        </w:trPr>
        <w:tc>
          <w:tcPr>
            <w:tcW w:w="6218" w:type="dxa"/>
            <w:tcBorders>
              <w:top w:val="single" w:sz="12" w:space="0" w:color="003399"/>
              <w:left w:val="single" w:sz="12" w:space="0" w:color="003399"/>
              <w:bottom w:val="single" w:sz="12" w:space="0" w:color="003399"/>
              <w:right w:val="single" w:sz="12" w:space="0" w:color="003399"/>
            </w:tcBorders>
            <w:shd w:val="clear" w:color="auto" w:fill="003399"/>
            <w:vAlign w:val="center"/>
          </w:tcPr>
          <w:p w14:paraId="669D95ED" w14:textId="77777777" w:rsidR="0012567F" w:rsidRPr="0012567F" w:rsidRDefault="0012567F" w:rsidP="00547D7D">
            <w:pPr>
              <w:spacing w:line="276" w:lineRule="auto"/>
              <w:ind w:left="1080" w:hanging="1080"/>
              <w:rPr>
                <w:rFonts w:asciiTheme="minorHAnsi" w:hAnsiTheme="minorHAnsi" w:cstheme="minorHAnsi"/>
                <w:szCs w:val="24"/>
              </w:rPr>
            </w:pPr>
            <w:r w:rsidRPr="0012567F">
              <w:rPr>
                <w:rFonts w:asciiTheme="minorHAnsi" w:hAnsiTheme="minorHAnsi" w:cstheme="minorHAnsi"/>
                <w:b/>
                <w:color w:val="FFFFFF" w:themeColor="background1"/>
                <w:szCs w:val="24"/>
              </w:rPr>
              <w:t>Date of next review</w:t>
            </w:r>
          </w:p>
        </w:tc>
        <w:tc>
          <w:tcPr>
            <w:tcW w:w="1153" w:type="dxa"/>
            <w:tcBorders>
              <w:top w:val="single" w:sz="12" w:space="0" w:color="003399"/>
              <w:left w:val="single" w:sz="12" w:space="0" w:color="003399"/>
              <w:bottom w:val="single" w:sz="12" w:space="0" w:color="003399"/>
              <w:right w:val="single" w:sz="12" w:space="0" w:color="003399"/>
            </w:tcBorders>
            <w:vAlign w:val="center"/>
          </w:tcPr>
          <w:p w14:paraId="468D951E" w14:textId="50556081" w:rsidR="0012567F" w:rsidRPr="0012567F" w:rsidRDefault="00B10CBF" w:rsidP="00547D7D">
            <w:pPr>
              <w:spacing w:line="276" w:lineRule="auto"/>
              <w:rPr>
                <w:rFonts w:asciiTheme="minorHAnsi" w:hAnsiTheme="minorHAnsi" w:cstheme="minorHAnsi"/>
                <w:szCs w:val="24"/>
              </w:rPr>
            </w:pPr>
            <w:r>
              <w:rPr>
                <w:rFonts w:asciiTheme="minorHAnsi" w:hAnsiTheme="minorHAnsi" w:cstheme="minorHAnsi"/>
                <w:szCs w:val="24"/>
              </w:rPr>
              <w:t>Sept.</w:t>
            </w:r>
            <w:r w:rsidR="00C70C59">
              <w:rPr>
                <w:rFonts w:asciiTheme="minorHAnsi" w:hAnsiTheme="minorHAnsi" w:cstheme="minorHAnsi"/>
                <w:szCs w:val="24"/>
              </w:rPr>
              <w:t xml:space="preserve"> 202</w:t>
            </w:r>
            <w:r w:rsidR="004942E2">
              <w:rPr>
                <w:rFonts w:asciiTheme="minorHAnsi" w:hAnsiTheme="minorHAnsi" w:cstheme="minorHAnsi"/>
                <w:szCs w:val="24"/>
              </w:rPr>
              <w:t>4</w:t>
            </w:r>
          </w:p>
        </w:tc>
      </w:tr>
      <w:bookmarkEnd w:id="10"/>
    </w:tbl>
    <w:p w14:paraId="25C732A6" w14:textId="77777777" w:rsidR="0012567F" w:rsidRPr="0012567F" w:rsidRDefault="0012567F" w:rsidP="0012567F">
      <w:pPr>
        <w:autoSpaceDE w:val="0"/>
        <w:autoSpaceDN w:val="0"/>
        <w:adjustRightInd w:val="0"/>
        <w:spacing w:line="276" w:lineRule="auto"/>
        <w:rPr>
          <w:rFonts w:asciiTheme="minorHAnsi" w:hAnsiTheme="minorHAnsi" w:cstheme="minorHAnsi"/>
          <w:szCs w:val="24"/>
        </w:rPr>
      </w:pPr>
    </w:p>
    <w:sectPr w:rsidR="0012567F" w:rsidRPr="0012567F" w:rsidSect="00972530">
      <w:footerReference w:type="default" r:id="rId13"/>
      <w:footerReference w:type="first" r:id="rId14"/>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1199" w14:textId="77777777" w:rsidR="005C4010" w:rsidRDefault="005C4010" w:rsidP="00572EAE">
      <w:pPr>
        <w:spacing w:after="0"/>
      </w:pPr>
      <w:r>
        <w:separator/>
      </w:r>
    </w:p>
  </w:endnote>
  <w:endnote w:type="continuationSeparator" w:id="0">
    <w:p w14:paraId="55115418" w14:textId="77777777" w:rsidR="005C4010" w:rsidRDefault="005C4010"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25E2" w14:textId="79494C64" w:rsidR="001E172B" w:rsidRDefault="001E172B" w:rsidP="003365DA">
    <w:pPr>
      <w:pStyle w:val="Default"/>
      <w:rPr>
        <w:rFonts w:ascii="Rockwell" w:hAnsi="Rockwell"/>
        <w:i/>
        <w:color w:val="666666"/>
        <w:sz w:val="18"/>
        <w:szCs w:val="18"/>
      </w:rPr>
    </w:pPr>
  </w:p>
  <w:p w14:paraId="20F60A99" w14:textId="5BD1769B" w:rsidR="001E172B" w:rsidRPr="008B50BC" w:rsidRDefault="001E172B" w:rsidP="008B50BC">
    <w:pPr>
      <w:pStyle w:val="Default"/>
      <w:jc w:val="right"/>
      <w:rPr>
        <w:rFonts w:ascii="Rockwell" w:hAnsi="Rockwell"/>
        <w:b/>
        <w:i/>
        <w:sz w:val="18"/>
        <w:szCs w:val="18"/>
      </w:rPr>
    </w:pPr>
    <w:r>
      <w:rPr>
        <w:rFonts w:ascii="Rockwell" w:hAnsi="Rockwell"/>
        <w:b/>
        <w:noProof/>
        <w:sz w:val="18"/>
        <w:szCs w:val="18"/>
      </w:rPr>
      <w:t xml:space="preserve">Complaints and appeals procedure </w:t>
    </w:r>
    <w:r w:rsidR="0061657F">
      <w:rPr>
        <w:rFonts w:ascii="Rockwell" w:hAnsi="Rockwell"/>
        <w:b/>
        <w:noProof/>
        <w:sz w:val="18"/>
        <w:szCs w:val="18"/>
      </w:rPr>
      <w:t xml:space="preserve">(exams) </w:t>
    </w:r>
    <w:r w:rsidR="00B95A16">
      <w:rPr>
        <w:rFonts w:ascii="Rockwell" w:hAnsi="Rockwell"/>
        <w:b/>
        <w:noProof/>
        <w:sz w:val="18"/>
        <w:szCs w:val="18"/>
      </w:rPr>
      <w:t xml:space="preserve"> </w:t>
    </w:r>
    <w:r w:rsidR="00C70C59">
      <w:rPr>
        <w:rFonts w:ascii="Rockwell" w:hAnsi="Rockwell"/>
        <w:noProof/>
        <w:sz w:val="18"/>
        <w:szCs w:val="18"/>
      </w:rPr>
      <w:t>(202</w:t>
    </w:r>
    <w:r w:rsidR="00D80FAF">
      <w:rPr>
        <w:rFonts w:ascii="Rockwell" w:hAnsi="Rockwell"/>
        <w:noProof/>
        <w:sz w:val="18"/>
        <w:szCs w:val="18"/>
      </w:rPr>
      <w:t>3</w:t>
    </w:r>
    <w:r w:rsidR="00C70C59">
      <w:rPr>
        <w:rFonts w:ascii="Rockwell" w:hAnsi="Rockwell"/>
        <w:noProof/>
        <w:sz w:val="18"/>
        <w:szCs w:val="18"/>
      </w:rPr>
      <w:t>-2</w:t>
    </w:r>
    <w:r w:rsidR="00D80FAF">
      <w:rPr>
        <w:rFonts w:ascii="Rockwell" w:hAnsi="Rockwell"/>
        <w:noProof/>
        <w:sz w:val="18"/>
        <w:szCs w:val="18"/>
      </w:rPr>
      <w:t>4</w:t>
    </w:r>
    <w:r w:rsidRPr="00902479">
      <w:rPr>
        <w:rFonts w:ascii="Rockwell" w:hAnsi="Rockwell"/>
        <w:noProof/>
        <w:sz w:val="18"/>
        <w:szCs w:val="18"/>
      </w:rPr>
      <w:t>)</w:t>
    </w:r>
  </w:p>
  <w:p w14:paraId="1A014B9A" w14:textId="67EE5752" w:rsidR="001E172B" w:rsidRPr="00BE1447" w:rsidRDefault="001E172B"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2245E1">
      <w:rPr>
        <w:noProof/>
        <w:sz w:val="18"/>
        <w:szCs w:val="18"/>
      </w:rPr>
      <w:t>2</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6E30" w14:textId="77777777" w:rsidR="001E172B" w:rsidRPr="00A510DE" w:rsidRDefault="001E172B" w:rsidP="00A510DE">
    <w:pPr>
      <w:pStyle w:val="Headinglevel1"/>
      <w:spacing w:after="0"/>
      <w:ind w:left="-426"/>
      <w:rPr>
        <w:rFonts w:cs="Arial"/>
        <w:b w:val="0"/>
        <w:noProof/>
        <w:sz w:val="20"/>
        <w:szCs w:val="20"/>
      </w:rPr>
    </w:pPr>
    <w:r w:rsidRPr="00A22643">
      <w:rPr>
        <w:rFonts w:cs="Arial"/>
        <w:b w:val="0"/>
        <w:i/>
        <w:color w:val="666666"/>
        <w:sz w:val="18"/>
        <w:szCs w:val="18"/>
      </w:rPr>
      <w:t xml:space="preserve">This </w:t>
    </w:r>
    <w:r>
      <w:rPr>
        <w:rFonts w:cs="Arial"/>
        <w:b w:val="0"/>
        <w:i/>
        <w:color w:val="666666"/>
        <w:sz w:val="18"/>
        <w:szCs w:val="18"/>
      </w:rPr>
      <w:t>template i</w:t>
    </w:r>
    <w:r w:rsidRPr="00A22643">
      <w:rPr>
        <w:rFonts w:cs="Arial"/>
        <w:b w:val="0"/>
        <w:i/>
        <w:color w:val="666666"/>
        <w:sz w:val="18"/>
        <w:szCs w:val="18"/>
      </w:rPr>
      <w:t>s provided f</w:t>
    </w:r>
    <w:r>
      <w:rPr>
        <w:rFonts w:cs="Arial"/>
        <w:b w:val="0"/>
        <w:i/>
        <w:color w:val="666666"/>
        <w:sz w:val="18"/>
        <w:szCs w:val="18"/>
      </w:rPr>
      <w:t xml:space="preserve">or members of The Exams Office </w:t>
    </w:r>
    <w:r w:rsidRPr="00A22643">
      <w:rPr>
        <w:rFonts w:cs="Arial"/>
        <w:i/>
        <w:color w:val="666666"/>
        <w:sz w:val="18"/>
        <w:szCs w:val="18"/>
      </w:rPr>
      <w:t>only</w:t>
    </w:r>
    <w:r>
      <w:rPr>
        <w:rFonts w:cs="Arial"/>
        <w:b w:val="0"/>
        <w:i/>
        <w:color w:val="666666"/>
        <w:sz w:val="18"/>
        <w:szCs w:val="18"/>
      </w:rPr>
      <w:t xml:space="preserve"> and must not be shared beyond use in your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3AF2" w14:textId="77777777" w:rsidR="005C4010" w:rsidRDefault="005C4010" w:rsidP="00572EAE">
      <w:pPr>
        <w:spacing w:after="0"/>
      </w:pPr>
      <w:r>
        <w:separator/>
      </w:r>
    </w:p>
  </w:footnote>
  <w:footnote w:type="continuationSeparator" w:id="0">
    <w:p w14:paraId="4292369C" w14:textId="77777777" w:rsidR="005C4010" w:rsidRDefault="005C4010"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599F"/>
    <w:multiLevelType w:val="hybridMultilevel"/>
    <w:tmpl w:val="BE0A23EA"/>
    <w:lvl w:ilvl="0" w:tplc="B600B98C">
      <w:start w:val="1"/>
      <w:numFmt w:val="bullet"/>
      <w:lvlText w:val=""/>
      <w:lvlJc w:val="left"/>
      <w:pPr>
        <w:ind w:left="36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1646E"/>
    <w:multiLevelType w:val="hybridMultilevel"/>
    <w:tmpl w:val="515CB25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F2C52"/>
    <w:multiLevelType w:val="hybridMultilevel"/>
    <w:tmpl w:val="B00EB3E4"/>
    <w:lvl w:ilvl="0" w:tplc="B600B98C">
      <w:start w:val="1"/>
      <w:numFmt w:val="bullet"/>
      <w:lvlText w:val=""/>
      <w:lvlJc w:val="left"/>
      <w:pPr>
        <w:ind w:left="720" w:hanging="360"/>
      </w:pPr>
      <w:rPr>
        <w:rFonts w:ascii="Wingdings 3" w:hAnsi="Wingdings 3" w:hint="default"/>
        <w:color w:val="003399"/>
      </w:rPr>
    </w:lvl>
    <w:lvl w:ilvl="1" w:tplc="E9C83578">
      <w:start w:val="1"/>
      <w:numFmt w:val="decimal"/>
      <w:lvlText w:val="%2."/>
      <w:lvlJc w:val="left"/>
      <w:pPr>
        <w:ind w:left="1494" w:hanging="360"/>
      </w:pPr>
      <w:rPr>
        <w:rFont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D7712"/>
    <w:multiLevelType w:val="hybridMultilevel"/>
    <w:tmpl w:val="7D62B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D0657"/>
    <w:multiLevelType w:val="hybridMultilevel"/>
    <w:tmpl w:val="B79E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F4213"/>
    <w:multiLevelType w:val="hybridMultilevel"/>
    <w:tmpl w:val="4C8C0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256F0F"/>
    <w:multiLevelType w:val="hybridMultilevel"/>
    <w:tmpl w:val="B9568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DA659A"/>
    <w:multiLevelType w:val="hybridMultilevel"/>
    <w:tmpl w:val="1BBE8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5662FE"/>
    <w:multiLevelType w:val="hybridMultilevel"/>
    <w:tmpl w:val="CC3C8F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732B15"/>
    <w:multiLevelType w:val="hybridMultilevel"/>
    <w:tmpl w:val="22C2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62769556">
    <w:abstractNumId w:val="0"/>
  </w:num>
  <w:num w:numId="2" w16cid:durableId="819807264">
    <w:abstractNumId w:val="4"/>
  </w:num>
  <w:num w:numId="3" w16cid:durableId="1839299855">
    <w:abstractNumId w:val="9"/>
  </w:num>
  <w:num w:numId="4" w16cid:durableId="942105766">
    <w:abstractNumId w:val="6"/>
  </w:num>
  <w:num w:numId="5" w16cid:durableId="909390178">
    <w:abstractNumId w:val="3"/>
  </w:num>
  <w:num w:numId="6" w16cid:durableId="23331228">
    <w:abstractNumId w:val="8"/>
  </w:num>
  <w:num w:numId="7" w16cid:durableId="1875389471">
    <w:abstractNumId w:val="5"/>
  </w:num>
  <w:num w:numId="8" w16cid:durableId="1556813766">
    <w:abstractNumId w:val="1"/>
  </w:num>
  <w:num w:numId="9" w16cid:durableId="2006935837">
    <w:abstractNumId w:val="2"/>
  </w:num>
  <w:num w:numId="10" w16cid:durableId="170534172">
    <w:abstractNumId w:val="7"/>
  </w:num>
  <w:num w:numId="11" w16cid:durableId="101831410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D"/>
    <w:rsid w:val="000007FD"/>
    <w:rsid w:val="000012CB"/>
    <w:rsid w:val="00001751"/>
    <w:rsid w:val="00001F1E"/>
    <w:rsid w:val="0000742A"/>
    <w:rsid w:val="00012A1D"/>
    <w:rsid w:val="000134FC"/>
    <w:rsid w:val="00017704"/>
    <w:rsid w:val="0001770D"/>
    <w:rsid w:val="000201A0"/>
    <w:rsid w:val="00021ACB"/>
    <w:rsid w:val="00025DAF"/>
    <w:rsid w:val="000265A8"/>
    <w:rsid w:val="0003095E"/>
    <w:rsid w:val="00036206"/>
    <w:rsid w:val="0003799B"/>
    <w:rsid w:val="000409C9"/>
    <w:rsid w:val="000412D6"/>
    <w:rsid w:val="00042665"/>
    <w:rsid w:val="000441B5"/>
    <w:rsid w:val="000445FF"/>
    <w:rsid w:val="00044888"/>
    <w:rsid w:val="00045172"/>
    <w:rsid w:val="0004576F"/>
    <w:rsid w:val="000459D4"/>
    <w:rsid w:val="00045EAC"/>
    <w:rsid w:val="00047D77"/>
    <w:rsid w:val="000509F3"/>
    <w:rsid w:val="00051F51"/>
    <w:rsid w:val="0005591C"/>
    <w:rsid w:val="0005650A"/>
    <w:rsid w:val="00056ADE"/>
    <w:rsid w:val="00056ECD"/>
    <w:rsid w:val="000609D4"/>
    <w:rsid w:val="00062988"/>
    <w:rsid w:val="00064F02"/>
    <w:rsid w:val="000709D9"/>
    <w:rsid w:val="00074A36"/>
    <w:rsid w:val="00074B9A"/>
    <w:rsid w:val="000750AD"/>
    <w:rsid w:val="000800DE"/>
    <w:rsid w:val="00080423"/>
    <w:rsid w:val="00086102"/>
    <w:rsid w:val="000875A7"/>
    <w:rsid w:val="0009252E"/>
    <w:rsid w:val="00097CF9"/>
    <w:rsid w:val="000A1629"/>
    <w:rsid w:val="000A6652"/>
    <w:rsid w:val="000B0453"/>
    <w:rsid w:val="000B29C9"/>
    <w:rsid w:val="000C118C"/>
    <w:rsid w:val="000D12FC"/>
    <w:rsid w:val="000D1C29"/>
    <w:rsid w:val="000E27A5"/>
    <w:rsid w:val="000F34BD"/>
    <w:rsid w:val="000F5577"/>
    <w:rsid w:val="00100BEF"/>
    <w:rsid w:val="00105BF2"/>
    <w:rsid w:val="00107872"/>
    <w:rsid w:val="00111617"/>
    <w:rsid w:val="00113BA4"/>
    <w:rsid w:val="00115458"/>
    <w:rsid w:val="00121EF4"/>
    <w:rsid w:val="0012567F"/>
    <w:rsid w:val="001308B6"/>
    <w:rsid w:val="00133C23"/>
    <w:rsid w:val="00134173"/>
    <w:rsid w:val="001345C8"/>
    <w:rsid w:val="00136AC1"/>
    <w:rsid w:val="00142BCC"/>
    <w:rsid w:val="00143D8E"/>
    <w:rsid w:val="00144C44"/>
    <w:rsid w:val="0014735C"/>
    <w:rsid w:val="001533D9"/>
    <w:rsid w:val="001551B3"/>
    <w:rsid w:val="00155584"/>
    <w:rsid w:val="00161BEB"/>
    <w:rsid w:val="00163B89"/>
    <w:rsid w:val="00163F21"/>
    <w:rsid w:val="001673CF"/>
    <w:rsid w:val="0017460C"/>
    <w:rsid w:val="0017477E"/>
    <w:rsid w:val="001767B5"/>
    <w:rsid w:val="00177D3E"/>
    <w:rsid w:val="00183428"/>
    <w:rsid w:val="0018449D"/>
    <w:rsid w:val="001844B9"/>
    <w:rsid w:val="00185617"/>
    <w:rsid w:val="00192C81"/>
    <w:rsid w:val="00192E8A"/>
    <w:rsid w:val="00196924"/>
    <w:rsid w:val="00196B3E"/>
    <w:rsid w:val="00196C60"/>
    <w:rsid w:val="001973EE"/>
    <w:rsid w:val="001A0CA6"/>
    <w:rsid w:val="001A24D6"/>
    <w:rsid w:val="001A57D2"/>
    <w:rsid w:val="001B0600"/>
    <w:rsid w:val="001B3F57"/>
    <w:rsid w:val="001B42C8"/>
    <w:rsid w:val="001B51BC"/>
    <w:rsid w:val="001B635E"/>
    <w:rsid w:val="001C07CF"/>
    <w:rsid w:val="001C12A2"/>
    <w:rsid w:val="001D189E"/>
    <w:rsid w:val="001E172B"/>
    <w:rsid w:val="001F0350"/>
    <w:rsid w:val="001F0C28"/>
    <w:rsid w:val="001F4DD8"/>
    <w:rsid w:val="001F59AD"/>
    <w:rsid w:val="001F7769"/>
    <w:rsid w:val="00200ABE"/>
    <w:rsid w:val="00201534"/>
    <w:rsid w:val="00202AFA"/>
    <w:rsid w:val="00204371"/>
    <w:rsid w:val="0020477E"/>
    <w:rsid w:val="0021365B"/>
    <w:rsid w:val="00214318"/>
    <w:rsid w:val="00214342"/>
    <w:rsid w:val="00214CB1"/>
    <w:rsid w:val="002161E9"/>
    <w:rsid w:val="00220035"/>
    <w:rsid w:val="00220060"/>
    <w:rsid w:val="002245E1"/>
    <w:rsid w:val="002301A0"/>
    <w:rsid w:val="002322D1"/>
    <w:rsid w:val="0023628E"/>
    <w:rsid w:val="002416DB"/>
    <w:rsid w:val="002417F2"/>
    <w:rsid w:val="00244FC1"/>
    <w:rsid w:val="00247D1F"/>
    <w:rsid w:val="00250816"/>
    <w:rsid w:val="002522E9"/>
    <w:rsid w:val="0025243A"/>
    <w:rsid w:val="00254B9A"/>
    <w:rsid w:val="0025563D"/>
    <w:rsid w:val="0026067D"/>
    <w:rsid w:val="0026639D"/>
    <w:rsid w:val="00267849"/>
    <w:rsid w:val="00271F77"/>
    <w:rsid w:val="002733F6"/>
    <w:rsid w:val="002747EB"/>
    <w:rsid w:val="00283160"/>
    <w:rsid w:val="00283445"/>
    <w:rsid w:val="002837F1"/>
    <w:rsid w:val="002923DF"/>
    <w:rsid w:val="00294309"/>
    <w:rsid w:val="002978B9"/>
    <w:rsid w:val="00297C0F"/>
    <w:rsid w:val="002A0BFE"/>
    <w:rsid w:val="002A1C13"/>
    <w:rsid w:val="002A6DDA"/>
    <w:rsid w:val="002A785C"/>
    <w:rsid w:val="002B169B"/>
    <w:rsid w:val="002B2195"/>
    <w:rsid w:val="002B2FF3"/>
    <w:rsid w:val="002B5BE7"/>
    <w:rsid w:val="002B5C08"/>
    <w:rsid w:val="002B6E69"/>
    <w:rsid w:val="002C2931"/>
    <w:rsid w:val="002C5397"/>
    <w:rsid w:val="002C7334"/>
    <w:rsid w:val="002D2DEF"/>
    <w:rsid w:val="002D404A"/>
    <w:rsid w:val="002E0A22"/>
    <w:rsid w:val="002E17BE"/>
    <w:rsid w:val="002E233C"/>
    <w:rsid w:val="002E53FB"/>
    <w:rsid w:val="002E61A2"/>
    <w:rsid w:val="002F16B9"/>
    <w:rsid w:val="002F1E6E"/>
    <w:rsid w:val="002F26D1"/>
    <w:rsid w:val="002F729A"/>
    <w:rsid w:val="00307AC1"/>
    <w:rsid w:val="0031083C"/>
    <w:rsid w:val="00312CBF"/>
    <w:rsid w:val="00315991"/>
    <w:rsid w:val="0032363C"/>
    <w:rsid w:val="003243FE"/>
    <w:rsid w:val="0033123E"/>
    <w:rsid w:val="00331254"/>
    <w:rsid w:val="00331564"/>
    <w:rsid w:val="00331FF6"/>
    <w:rsid w:val="003365DA"/>
    <w:rsid w:val="00336B42"/>
    <w:rsid w:val="00337BC6"/>
    <w:rsid w:val="003433A9"/>
    <w:rsid w:val="00343A24"/>
    <w:rsid w:val="00345C58"/>
    <w:rsid w:val="00345E7A"/>
    <w:rsid w:val="003471BA"/>
    <w:rsid w:val="00354F5C"/>
    <w:rsid w:val="00355B6B"/>
    <w:rsid w:val="00356A3E"/>
    <w:rsid w:val="003604BA"/>
    <w:rsid w:val="00361088"/>
    <w:rsid w:val="003667B9"/>
    <w:rsid w:val="00373F5A"/>
    <w:rsid w:val="00375CE7"/>
    <w:rsid w:val="003760E1"/>
    <w:rsid w:val="00381559"/>
    <w:rsid w:val="00381E35"/>
    <w:rsid w:val="00392945"/>
    <w:rsid w:val="00393116"/>
    <w:rsid w:val="0039606C"/>
    <w:rsid w:val="003A128A"/>
    <w:rsid w:val="003A183A"/>
    <w:rsid w:val="003A413B"/>
    <w:rsid w:val="003A55AC"/>
    <w:rsid w:val="003A62A8"/>
    <w:rsid w:val="003B4F45"/>
    <w:rsid w:val="003C1B1D"/>
    <w:rsid w:val="003C1E94"/>
    <w:rsid w:val="003D4CFA"/>
    <w:rsid w:val="003D6C61"/>
    <w:rsid w:val="003D78DD"/>
    <w:rsid w:val="003E1B12"/>
    <w:rsid w:val="003E5898"/>
    <w:rsid w:val="003E5BF3"/>
    <w:rsid w:val="003F08A6"/>
    <w:rsid w:val="003F54FB"/>
    <w:rsid w:val="003F62CA"/>
    <w:rsid w:val="003F66FE"/>
    <w:rsid w:val="00407AC4"/>
    <w:rsid w:val="004172F8"/>
    <w:rsid w:val="00420DEB"/>
    <w:rsid w:val="0042211B"/>
    <w:rsid w:val="004250C5"/>
    <w:rsid w:val="004253DB"/>
    <w:rsid w:val="004314F6"/>
    <w:rsid w:val="00432C92"/>
    <w:rsid w:val="004374FD"/>
    <w:rsid w:val="00437F62"/>
    <w:rsid w:val="0044218B"/>
    <w:rsid w:val="0045187F"/>
    <w:rsid w:val="0045394B"/>
    <w:rsid w:val="00453A8A"/>
    <w:rsid w:val="00454711"/>
    <w:rsid w:val="00456C91"/>
    <w:rsid w:val="00457679"/>
    <w:rsid w:val="00462EFB"/>
    <w:rsid w:val="00470A1A"/>
    <w:rsid w:val="004738FF"/>
    <w:rsid w:val="00473D52"/>
    <w:rsid w:val="00484DD9"/>
    <w:rsid w:val="004942E2"/>
    <w:rsid w:val="00494A0C"/>
    <w:rsid w:val="00495501"/>
    <w:rsid w:val="004A2E20"/>
    <w:rsid w:val="004A4C84"/>
    <w:rsid w:val="004A5171"/>
    <w:rsid w:val="004A64CC"/>
    <w:rsid w:val="004A6AFB"/>
    <w:rsid w:val="004B1115"/>
    <w:rsid w:val="004B35E1"/>
    <w:rsid w:val="004B4DA2"/>
    <w:rsid w:val="004B5B29"/>
    <w:rsid w:val="004C3462"/>
    <w:rsid w:val="004C6683"/>
    <w:rsid w:val="004D164B"/>
    <w:rsid w:val="004D2901"/>
    <w:rsid w:val="004D57C7"/>
    <w:rsid w:val="004D602B"/>
    <w:rsid w:val="004D7615"/>
    <w:rsid w:val="004E027A"/>
    <w:rsid w:val="004E1F8B"/>
    <w:rsid w:val="004E3038"/>
    <w:rsid w:val="004E4EC1"/>
    <w:rsid w:val="004F181E"/>
    <w:rsid w:val="004F233D"/>
    <w:rsid w:val="004F2B1A"/>
    <w:rsid w:val="004F42E6"/>
    <w:rsid w:val="004F56D2"/>
    <w:rsid w:val="004F59DF"/>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573A"/>
    <w:rsid w:val="00546F61"/>
    <w:rsid w:val="00546F70"/>
    <w:rsid w:val="00550A49"/>
    <w:rsid w:val="005511B5"/>
    <w:rsid w:val="0055163A"/>
    <w:rsid w:val="0055531D"/>
    <w:rsid w:val="00556982"/>
    <w:rsid w:val="00560310"/>
    <w:rsid w:val="00560997"/>
    <w:rsid w:val="00563708"/>
    <w:rsid w:val="00572EAE"/>
    <w:rsid w:val="00575B68"/>
    <w:rsid w:val="00576B69"/>
    <w:rsid w:val="00582D3B"/>
    <w:rsid w:val="0058335C"/>
    <w:rsid w:val="00584370"/>
    <w:rsid w:val="00584552"/>
    <w:rsid w:val="00584B04"/>
    <w:rsid w:val="00587DFA"/>
    <w:rsid w:val="0059053A"/>
    <w:rsid w:val="00593102"/>
    <w:rsid w:val="00593745"/>
    <w:rsid w:val="00595C4E"/>
    <w:rsid w:val="005A05DA"/>
    <w:rsid w:val="005A1F33"/>
    <w:rsid w:val="005A28C6"/>
    <w:rsid w:val="005B0758"/>
    <w:rsid w:val="005B411E"/>
    <w:rsid w:val="005C080E"/>
    <w:rsid w:val="005C2C9F"/>
    <w:rsid w:val="005C4010"/>
    <w:rsid w:val="005C50FE"/>
    <w:rsid w:val="005D0DCE"/>
    <w:rsid w:val="005D100D"/>
    <w:rsid w:val="005D59B7"/>
    <w:rsid w:val="005E2B3B"/>
    <w:rsid w:val="005E45DB"/>
    <w:rsid w:val="005E533D"/>
    <w:rsid w:val="005F053F"/>
    <w:rsid w:val="005F0983"/>
    <w:rsid w:val="005F25A1"/>
    <w:rsid w:val="005F3006"/>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255A"/>
    <w:rsid w:val="0062332E"/>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62A0F"/>
    <w:rsid w:val="00662D48"/>
    <w:rsid w:val="00664ECA"/>
    <w:rsid w:val="006653DA"/>
    <w:rsid w:val="006657BB"/>
    <w:rsid w:val="00680AD4"/>
    <w:rsid w:val="00681B77"/>
    <w:rsid w:val="00682449"/>
    <w:rsid w:val="00682C3D"/>
    <w:rsid w:val="0068481A"/>
    <w:rsid w:val="00694417"/>
    <w:rsid w:val="006968D9"/>
    <w:rsid w:val="0069792B"/>
    <w:rsid w:val="0069794D"/>
    <w:rsid w:val="006A01D8"/>
    <w:rsid w:val="006A3D22"/>
    <w:rsid w:val="006B14BE"/>
    <w:rsid w:val="006C4285"/>
    <w:rsid w:val="006C5808"/>
    <w:rsid w:val="006C6C4A"/>
    <w:rsid w:val="006D281C"/>
    <w:rsid w:val="006D562D"/>
    <w:rsid w:val="006D57D5"/>
    <w:rsid w:val="006D78ED"/>
    <w:rsid w:val="006E48DE"/>
    <w:rsid w:val="006E7405"/>
    <w:rsid w:val="006F2CCE"/>
    <w:rsid w:val="006F403C"/>
    <w:rsid w:val="006F4870"/>
    <w:rsid w:val="006F6831"/>
    <w:rsid w:val="006F6A41"/>
    <w:rsid w:val="007009B9"/>
    <w:rsid w:val="00701AFA"/>
    <w:rsid w:val="00701CBE"/>
    <w:rsid w:val="00704378"/>
    <w:rsid w:val="00707BF7"/>
    <w:rsid w:val="007138D5"/>
    <w:rsid w:val="007149C2"/>
    <w:rsid w:val="00721AE5"/>
    <w:rsid w:val="007224E2"/>
    <w:rsid w:val="00727EC1"/>
    <w:rsid w:val="00731803"/>
    <w:rsid w:val="0073293D"/>
    <w:rsid w:val="007360FA"/>
    <w:rsid w:val="007362F4"/>
    <w:rsid w:val="007376B2"/>
    <w:rsid w:val="00740A1A"/>
    <w:rsid w:val="00740F4E"/>
    <w:rsid w:val="00742511"/>
    <w:rsid w:val="00742656"/>
    <w:rsid w:val="00742793"/>
    <w:rsid w:val="007469CC"/>
    <w:rsid w:val="00751D49"/>
    <w:rsid w:val="00761A14"/>
    <w:rsid w:val="007628E6"/>
    <w:rsid w:val="00762B68"/>
    <w:rsid w:val="00762D45"/>
    <w:rsid w:val="00767119"/>
    <w:rsid w:val="00767A91"/>
    <w:rsid w:val="00773F86"/>
    <w:rsid w:val="007753C0"/>
    <w:rsid w:val="00775ECC"/>
    <w:rsid w:val="007824AD"/>
    <w:rsid w:val="00786569"/>
    <w:rsid w:val="0079528C"/>
    <w:rsid w:val="00795C58"/>
    <w:rsid w:val="007960EF"/>
    <w:rsid w:val="00796C9C"/>
    <w:rsid w:val="007976BE"/>
    <w:rsid w:val="007A3006"/>
    <w:rsid w:val="007A4032"/>
    <w:rsid w:val="007A6098"/>
    <w:rsid w:val="007A6180"/>
    <w:rsid w:val="007A64E4"/>
    <w:rsid w:val="007A7BA8"/>
    <w:rsid w:val="007B6699"/>
    <w:rsid w:val="007B7176"/>
    <w:rsid w:val="007C2873"/>
    <w:rsid w:val="007C50C2"/>
    <w:rsid w:val="007C627E"/>
    <w:rsid w:val="007D5FE6"/>
    <w:rsid w:val="007D6735"/>
    <w:rsid w:val="007D69DE"/>
    <w:rsid w:val="007E03D4"/>
    <w:rsid w:val="007E0EAE"/>
    <w:rsid w:val="007E57A3"/>
    <w:rsid w:val="007E5845"/>
    <w:rsid w:val="007E7178"/>
    <w:rsid w:val="007F0F3B"/>
    <w:rsid w:val="007F2720"/>
    <w:rsid w:val="007F54A9"/>
    <w:rsid w:val="007F5F63"/>
    <w:rsid w:val="007F699A"/>
    <w:rsid w:val="00802AFC"/>
    <w:rsid w:val="00802B6C"/>
    <w:rsid w:val="0080429F"/>
    <w:rsid w:val="008073C0"/>
    <w:rsid w:val="00812487"/>
    <w:rsid w:val="00816759"/>
    <w:rsid w:val="00821ACB"/>
    <w:rsid w:val="00821D2B"/>
    <w:rsid w:val="00822C32"/>
    <w:rsid w:val="00823872"/>
    <w:rsid w:val="00825CE7"/>
    <w:rsid w:val="00830017"/>
    <w:rsid w:val="00831112"/>
    <w:rsid w:val="00832892"/>
    <w:rsid w:val="00832A57"/>
    <w:rsid w:val="00832FEA"/>
    <w:rsid w:val="00834274"/>
    <w:rsid w:val="00835836"/>
    <w:rsid w:val="00837A5C"/>
    <w:rsid w:val="008458D8"/>
    <w:rsid w:val="0084623C"/>
    <w:rsid w:val="008478AB"/>
    <w:rsid w:val="00851803"/>
    <w:rsid w:val="00852366"/>
    <w:rsid w:val="0085438F"/>
    <w:rsid w:val="00860AF6"/>
    <w:rsid w:val="008621C8"/>
    <w:rsid w:val="00866226"/>
    <w:rsid w:val="00866DFB"/>
    <w:rsid w:val="00867251"/>
    <w:rsid w:val="00871068"/>
    <w:rsid w:val="0087178A"/>
    <w:rsid w:val="00872712"/>
    <w:rsid w:val="00873B8D"/>
    <w:rsid w:val="0087530F"/>
    <w:rsid w:val="00876C7D"/>
    <w:rsid w:val="00877A4C"/>
    <w:rsid w:val="00877B47"/>
    <w:rsid w:val="00880D1F"/>
    <w:rsid w:val="0088282D"/>
    <w:rsid w:val="00886454"/>
    <w:rsid w:val="00887368"/>
    <w:rsid w:val="008904DF"/>
    <w:rsid w:val="00890CF1"/>
    <w:rsid w:val="008911C4"/>
    <w:rsid w:val="0089184C"/>
    <w:rsid w:val="00892B97"/>
    <w:rsid w:val="00894A08"/>
    <w:rsid w:val="0089566F"/>
    <w:rsid w:val="00895981"/>
    <w:rsid w:val="008A0E2E"/>
    <w:rsid w:val="008A53B9"/>
    <w:rsid w:val="008A76C4"/>
    <w:rsid w:val="008B00FF"/>
    <w:rsid w:val="008B3A4E"/>
    <w:rsid w:val="008B430B"/>
    <w:rsid w:val="008B50BC"/>
    <w:rsid w:val="008B5B34"/>
    <w:rsid w:val="008B6F89"/>
    <w:rsid w:val="008B718E"/>
    <w:rsid w:val="008C149D"/>
    <w:rsid w:val="008C442D"/>
    <w:rsid w:val="008D0AB5"/>
    <w:rsid w:val="008D0EB0"/>
    <w:rsid w:val="008D21F5"/>
    <w:rsid w:val="008D3F1D"/>
    <w:rsid w:val="008D5903"/>
    <w:rsid w:val="008E4101"/>
    <w:rsid w:val="008E4A9B"/>
    <w:rsid w:val="008E5C3C"/>
    <w:rsid w:val="008F5767"/>
    <w:rsid w:val="00900505"/>
    <w:rsid w:val="00903444"/>
    <w:rsid w:val="00912735"/>
    <w:rsid w:val="0091365A"/>
    <w:rsid w:val="00921C06"/>
    <w:rsid w:val="009223EE"/>
    <w:rsid w:val="0092256A"/>
    <w:rsid w:val="00930702"/>
    <w:rsid w:val="009344CA"/>
    <w:rsid w:val="009372CC"/>
    <w:rsid w:val="00937C37"/>
    <w:rsid w:val="00937C73"/>
    <w:rsid w:val="009405D5"/>
    <w:rsid w:val="00941340"/>
    <w:rsid w:val="00941B6F"/>
    <w:rsid w:val="00954D08"/>
    <w:rsid w:val="00957564"/>
    <w:rsid w:val="009576A1"/>
    <w:rsid w:val="00960671"/>
    <w:rsid w:val="00961EA6"/>
    <w:rsid w:val="00972530"/>
    <w:rsid w:val="00972787"/>
    <w:rsid w:val="009739C1"/>
    <w:rsid w:val="00974962"/>
    <w:rsid w:val="00980A01"/>
    <w:rsid w:val="00981424"/>
    <w:rsid w:val="009832F0"/>
    <w:rsid w:val="009835D2"/>
    <w:rsid w:val="009853DC"/>
    <w:rsid w:val="00986277"/>
    <w:rsid w:val="00993918"/>
    <w:rsid w:val="009959DE"/>
    <w:rsid w:val="009A1353"/>
    <w:rsid w:val="009A4270"/>
    <w:rsid w:val="009A4FD2"/>
    <w:rsid w:val="009B0929"/>
    <w:rsid w:val="009B5963"/>
    <w:rsid w:val="009C4413"/>
    <w:rsid w:val="009C7245"/>
    <w:rsid w:val="009C73CD"/>
    <w:rsid w:val="009C7C8D"/>
    <w:rsid w:val="009D3D37"/>
    <w:rsid w:val="009E050C"/>
    <w:rsid w:val="009E17EB"/>
    <w:rsid w:val="009E683B"/>
    <w:rsid w:val="009F0C0D"/>
    <w:rsid w:val="009F0FFB"/>
    <w:rsid w:val="009F17AE"/>
    <w:rsid w:val="009F3E7A"/>
    <w:rsid w:val="009F530D"/>
    <w:rsid w:val="009F5781"/>
    <w:rsid w:val="009F605A"/>
    <w:rsid w:val="00A03C29"/>
    <w:rsid w:val="00A045AE"/>
    <w:rsid w:val="00A05772"/>
    <w:rsid w:val="00A07AED"/>
    <w:rsid w:val="00A159A6"/>
    <w:rsid w:val="00A200BD"/>
    <w:rsid w:val="00A23D3B"/>
    <w:rsid w:val="00A26B89"/>
    <w:rsid w:val="00A27B0E"/>
    <w:rsid w:val="00A35C57"/>
    <w:rsid w:val="00A4455C"/>
    <w:rsid w:val="00A45FED"/>
    <w:rsid w:val="00A4607E"/>
    <w:rsid w:val="00A4728A"/>
    <w:rsid w:val="00A510DE"/>
    <w:rsid w:val="00A5332D"/>
    <w:rsid w:val="00A575E0"/>
    <w:rsid w:val="00A60C3A"/>
    <w:rsid w:val="00A654B7"/>
    <w:rsid w:val="00A65586"/>
    <w:rsid w:val="00A65632"/>
    <w:rsid w:val="00A666BC"/>
    <w:rsid w:val="00A679FD"/>
    <w:rsid w:val="00A729AA"/>
    <w:rsid w:val="00A82497"/>
    <w:rsid w:val="00A829DF"/>
    <w:rsid w:val="00A8342B"/>
    <w:rsid w:val="00A848AE"/>
    <w:rsid w:val="00A87302"/>
    <w:rsid w:val="00A90A2F"/>
    <w:rsid w:val="00A92A4A"/>
    <w:rsid w:val="00A92FC4"/>
    <w:rsid w:val="00A93234"/>
    <w:rsid w:val="00A95CA5"/>
    <w:rsid w:val="00AB2591"/>
    <w:rsid w:val="00AB25BC"/>
    <w:rsid w:val="00AB3768"/>
    <w:rsid w:val="00AC5A86"/>
    <w:rsid w:val="00AD18C0"/>
    <w:rsid w:val="00AD6585"/>
    <w:rsid w:val="00AE072B"/>
    <w:rsid w:val="00AE0847"/>
    <w:rsid w:val="00AE4B04"/>
    <w:rsid w:val="00AE5CDB"/>
    <w:rsid w:val="00AE6589"/>
    <w:rsid w:val="00B0304B"/>
    <w:rsid w:val="00B05787"/>
    <w:rsid w:val="00B05868"/>
    <w:rsid w:val="00B07D5A"/>
    <w:rsid w:val="00B10CBF"/>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6240"/>
    <w:rsid w:val="00B57186"/>
    <w:rsid w:val="00B57CB5"/>
    <w:rsid w:val="00B57F8F"/>
    <w:rsid w:val="00B76344"/>
    <w:rsid w:val="00B7754D"/>
    <w:rsid w:val="00B90A50"/>
    <w:rsid w:val="00B95A16"/>
    <w:rsid w:val="00B96DC9"/>
    <w:rsid w:val="00BA27C0"/>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843"/>
    <w:rsid w:val="00BD28B5"/>
    <w:rsid w:val="00BD2E5E"/>
    <w:rsid w:val="00BD3B0D"/>
    <w:rsid w:val="00BD565A"/>
    <w:rsid w:val="00BE09E2"/>
    <w:rsid w:val="00BE1447"/>
    <w:rsid w:val="00BE156E"/>
    <w:rsid w:val="00BE1AA9"/>
    <w:rsid w:val="00BE2D32"/>
    <w:rsid w:val="00BE3C75"/>
    <w:rsid w:val="00BE3DC7"/>
    <w:rsid w:val="00BE46EC"/>
    <w:rsid w:val="00BF0EF1"/>
    <w:rsid w:val="00BF3CF6"/>
    <w:rsid w:val="00BF770C"/>
    <w:rsid w:val="00C01ACC"/>
    <w:rsid w:val="00C03944"/>
    <w:rsid w:val="00C04C77"/>
    <w:rsid w:val="00C16897"/>
    <w:rsid w:val="00C1748B"/>
    <w:rsid w:val="00C1752A"/>
    <w:rsid w:val="00C2050C"/>
    <w:rsid w:val="00C232AA"/>
    <w:rsid w:val="00C25531"/>
    <w:rsid w:val="00C31FBE"/>
    <w:rsid w:val="00C33F31"/>
    <w:rsid w:val="00C4018B"/>
    <w:rsid w:val="00C43B88"/>
    <w:rsid w:val="00C45ED1"/>
    <w:rsid w:val="00C47906"/>
    <w:rsid w:val="00C5105D"/>
    <w:rsid w:val="00C51FD1"/>
    <w:rsid w:val="00C62C00"/>
    <w:rsid w:val="00C70C59"/>
    <w:rsid w:val="00C728F2"/>
    <w:rsid w:val="00C75192"/>
    <w:rsid w:val="00C76227"/>
    <w:rsid w:val="00C76235"/>
    <w:rsid w:val="00C7657F"/>
    <w:rsid w:val="00C818C7"/>
    <w:rsid w:val="00C8290A"/>
    <w:rsid w:val="00C8776D"/>
    <w:rsid w:val="00C87BA4"/>
    <w:rsid w:val="00C90208"/>
    <w:rsid w:val="00C91EAF"/>
    <w:rsid w:val="00C92866"/>
    <w:rsid w:val="00C93416"/>
    <w:rsid w:val="00C94BC4"/>
    <w:rsid w:val="00C97509"/>
    <w:rsid w:val="00CA1F82"/>
    <w:rsid w:val="00CB15CC"/>
    <w:rsid w:val="00CB5B37"/>
    <w:rsid w:val="00CC73D0"/>
    <w:rsid w:val="00CD2A41"/>
    <w:rsid w:val="00CD31D5"/>
    <w:rsid w:val="00CD51E5"/>
    <w:rsid w:val="00CE5FF1"/>
    <w:rsid w:val="00CE674A"/>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11059"/>
    <w:rsid w:val="00D13584"/>
    <w:rsid w:val="00D13CD8"/>
    <w:rsid w:val="00D146F1"/>
    <w:rsid w:val="00D15D3A"/>
    <w:rsid w:val="00D16357"/>
    <w:rsid w:val="00D164C9"/>
    <w:rsid w:val="00D22695"/>
    <w:rsid w:val="00D23EF7"/>
    <w:rsid w:val="00D241E5"/>
    <w:rsid w:val="00D25080"/>
    <w:rsid w:val="00D2716B"/>
    <w:rsid w:val="00D278AC"/>
    <w:rsid w:val="00D361ED"/>
    <w:rsid w:val="00D372A6"/>
    <w:rsid w:val="00D41EB1"/>
    <w:rsid w:val="00D43251"/>
    <w:rsid w:val="00D46078"/>
    <w:rsid w:val="00D46407"/>
    <w:rsid w:val="00D47FDF"/>
    <w:rsid w:val="00D53170"/>
    <w:rsid w:val="00D663E0"/>
    <w:rsid w:val="00D74EF3"/>
    <w:rsid w:val="00D75A65"/>
    <w:rsid w:val="00D761BB"/>
    <w:rsid w:val="00D77C5A"/>
    <w:rsid w:val="00D804C5"/>
    <w:rsid w:val="00D80FAF"/>
    <w:rsid w:val="00D8214A"/>
    <w:rsid w:val="00D86621"/>
    <w:rsid w:val="00D87938"/>
    <w:rsid w:val="00D90F46"/>
    <w:rsid w:val="00D945F9"/>
    <w:rsid w:val="00D96B44"/>
    <w:rsid w:val="00DA50BF"/>
    <w:rsid w:val="00DA52B5"/>
    <w:rsid w:val="00DB14EB"/>
    <w:rsid w:val="00DC0499"/>
    <w:rsid w:val="00DC2057"/>
    <w:rsid w:val="00DD5196"/>
    <w:rsid w:val="00DD57C6"/>
    <w:rsid w:val="00DE33B1"/>
    <w:rsid w:val="00DE35D5"/>
    <w:rsid w:val="00DE4E3F"/>
    <w:rsid w:val="00DE6CE2"/>
    <w:rsid w:val="00DF295A"/>
    <w:rsid w:val="00DF3D8C"/>
    <w:rsid w:val="00DF4FA2"/>
    <w:rsid w:val="00E00F3C"/>
    <w:rsid w:val="00E01BB3"/>
    <w:rsid w:val="00E05D89"/>
    <w:rsid w:val="00E10E9D"/>
    <w:rsid w:val="00E172B8"/>
    <w:rsid w:val="00E1788A"/>
    <w:rsid w:val="00E20F93"/>
    <w:rsid w:val="00E227AA"/>
    <w:rsid w:val="00E27453"/>
    <w:rsid w:val="00E30B9D"/>
    <w:rsid w:val="00E322DE"/>
    <w:rsid w:val="00E348CE"/>
    <w:rsid w:val="00E3551D"/>
    <w:rsid w:val="00E36298"/>
    <w:rsid w:val="00E37FE2"/>
    <w:rsid w:val="00E43690"/>
    <w:rsid w:val="00E44F7F"/>
    <w:rsid w:val="00E45212"/>
    <w:rsid w:val="00E4768A"/>
    <w:rsid w:val="00E506C1"/>
    <w:rsid w:val="00E523C3"/>
    <w:rsid w:val="00E5549E"/>
    <w:rsid w:val="00E57AAA"/>
    <w:rsid w:val="00E63330"/>
    <w:rsid w:val="00E65AC7"/>
    <w:rsid w:val="00E66BC4"/>
    <w:rsid w:val="00E705D0"/>
    <w:rsid w:val="00E7358D"/>
    <w:rsid w:val="00E73719"/>
    <w:rsid w:val="00E77F5A"/>
    <w:rsid w:val="00E84A00"/>
    <w:rsid w:val="00E863AB"/>
    <w:rsid w:val="00E876AA"/>
    <w:rsid w:val="00E959C9"/>
    <w:rsid w:val="00E97855"/>
    <w:rsid w:val="00E97999"/>
    <w:rsid w:val="00E97BBD"/>
    <w:rsid w:val="00EA1049"/>
    <w:rsid w:val="00EA569A"/>
    <w:rsid w:val="00EA71E3"/>
    <w:rsid w:val="00EB5E2C"/>
    <w:rsid w:val="00EB778A"/>
    <w:rsid w:val="00EC269E"/>
    <w:rsid w:val="00EC4A87"/>
    <w:rsid w:val="00EC64D4"/>
    <w:rsid w:val="00EC6A2A"/>
    <w:rsid w:val="00EC6A31"/>
    <w:rsid w:val="00ED01D9"/>
    <w:rsid w:val="00ED0856"/>
    <w:rsid w:val="00ED0D30"/>
    <w:rsid w:val="00EE03E1"/>
    <w:rsid w:val="00EE1A3E"/>
    <w:rsid w:val="00EE495F"/>
    <w:rsid w:val="00EE4E47"/>
    <w:rsid w:val="00EE6700"/>
    <w:rsid w:val="00EE7787"/>
    <w:rsid w:val="00EF0C58"/>
    <w:rsid w:val="00EF17E3"/>
    <w:rsid w:val="00EF216B"/>
    <w:rsid w:val="00EF4EF3"/>
    <w:rsid w:val="00EF5C8C"/>
    <w:rsid w:val="00EF7242"/>
    <w:rsid w:val="00F010A2"/>
    <w:rsid w:val="00F04EF3"/>
    <w:rsid w:val="00F05A8D"/>
    <w:rsid w:val="00F10D27"/>
    <w:rsid w:val="00F125E3"/>
    <w:rsid w:val="00F13E0B"/>
    <w:rsid w:val="00F14733"/>
    <w:rsid w:val="00F15294"/>
    <w:rsid w:val="00F22220"/>
    <w:rsid w:val="00F2244C"/>
    <w:rsid w:val="00F22E3A"/>
    <w:rsid w:val="00F2662B"/>
    <w:rsid w:val="00F26BE1"/>
    <w:rsid w:val="00F306CA"/>
    <w:rsid w:val="00F32684"/>
    <w:rsid w:val="00F32BF5"/>
    <w:rsid w:val="00F33935"/>
    <w:rsid w:val="00F34D2E"/>
    <w:rsid w:val="00F37AB4"/>
    <w:rsid w:val="00F41526"/>
    <w:rsid w:val="00F42687"/>
    <w:rsid w:val="00F45090"/>
    <w:rsid w:val="00F548D0"/>
    <w:rsid w:val="00F55347"/>
    <w:rsid w:val="00F55874"/>
    <w:rsid w:val="00F56EA2"/>
    <w:rsid w:val="00F614AD"/>
    <w:rsid w:val="00F6315F"/>
    <w:rsid w:val="00F65B98"/>
    <w:rsid w:val="00F70428"/>
    <w:rsid w:val="00F707C4"/>
    <w:rsid w:val="00F70A9E"/>
    <w:rsid w:val="00F715C8"/>
    <w:rsid w:val="00F75E16"/>
    <w:rsid w:val="00F77444"/>
    <w:rsid w:val="00F77818"/>
    <w:rsid w:val="00F812A0"/>
    <w:rsid w:val="00F838AA"/>
    <w:rsid w:val="00F83942"/>
    <w:rsid w:val="00F85BC7"/>
    <w:rsid w:val="00F8638C"/>
    <w:rsid w:val="00F907DC"/>
    <w:rsid w:val="00F92944"/>
    <w:rsid w:val="00F9597B"/>
    <w:rsid w:val="00F96AB9"/>
    <w:rsid w:val="00F97FFA"/>
    <w:rsid w:val="00FA0E2E"/>
    <w:rsid w:val="00FA1695"/>
    <w:rsid w:val="00FA2EDC"/>
    <w:rsid w:val="00FA3757"/>
    <w:rsid w:val="00FA597D"/>
    <w:rsid w:val="00FA6EED"/>
    <w:rsid w:val="00FA717A"/>
    <w:rsid w:val="00FA7613"/>
    <w:rsid w:val="00FB0338"/>
    <w:rsid w:val="00FB37F9"/>
    <w:rsid w:val="00FB5AA5"/>
    <w:rsid w:val="00FC3066"/>
    <w:rsid w:val="00FC3417"/>
    <w:rsid w:val="00FC43D9"/>
    <w:rsid w:val="00FC4E84"/>
    <w:rsid w:val="00FD2BB4"/>
    <w:rsid w:val="00FD36DF"/>
    <w:rsid w:val="00FD39A4"/>
    <w:rsid w:val="00FD5F6A"/>
    <w:rsid w:val="00FE07AB"/>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D37"/>
    <w:pPr>
      <w:spacing w:before="120" w:after="120" w:line="240" w:lineRule="auto"/>
    </w:pPr>
    <w:rPr>
      <w:rFonts w:ascii="Rockwell" w:hAnsi="Rockwell"/>
      <w:sz w:val="24"/>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9D3D37"/>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paragraph" w:customStyle="1" w:styleId="CoversheetTitle">
    <w:name w:val="Coversheet Title"/>
    <w:basedOn w:val="Normal"/>
    <w:next w:val="CoversheetTitle2"/>
    <w:rsid w:val="0012567F"/>
    <w:pPr>
      <w:pBdr>
        <w:bottom w:val="single" w:sz="4" w:space="1" w:color="auto"/>
      </w:pBdr>
      <w:spacing w:before="0"/>
      <w:contextualSpacing/>
    </w:pPr>
    <w:rPr>
      <w:rFonts w:ascii="Calibri" w:eastAsia="Times New Roman" w:hAnsi="Calibri" w:cs="Times New Roman"/>
      <w:b/>
      <w:sz w:val="40"/>
      <w:szCs w:val="20"/>
      <w:lang w:eastAsia="en-US"/>
    </w:rPr>
  </w:style>
  <w:style w:type="paragraph" w:customStyle="1" w:styleId="CoversheetTitle2">
    <w:name w:val="Coversheet Title2"/>
    <w:basedOn w:val="Normal"/>
    <w:rsid w:val="0012567F"/>
    <w:pPr>
      <w:spacing w:before="0" w:after="200"/>
      <w:contextualSpacing/>
    </w:pPr>
    <w:rPr>
      <w:rFonts w:ascii="Calibri" w:eastAsia="Times New Roman" w:hAnsi="Calibri" w:cs="Times New Roman"/>
      <w:b/>
      <w:sz w:val="32"/>
      <w:szCs w:val="20"/>
      <w:lang w:eastAsia="en-US"/>
    </w:rPr>
  </w:style>
  <w:style w:type="paragraph" w:customStyle="1" w:styleId="CoversheetTitle4">
    <w:name w:val="Coversheet Title4"/>
    <w:basedOn w:val="Normal"/>
    <w:next w:val="Normal"/>
    <w:rsid w:val="0012567F"/>
    <w:pPr>
      <w:spacing w:before="0" w:after="200"/>
    </w:pPr>
    <w:rPr>
      <w:rFonts w:ascii="Calibri" w:eastAsia="Times New Roman" w:hAnsi="Calibri" w:cs="Times New Roman"/>
      <w:sz w:val="22"/>
      <w:szCs w:val="20"/>
      <w:lang w:eastAsia="en-US"/>
    </w:rPr>
  </w:style>
  <w:style w:type="character" w:customStyle="1" w:styleId="ListParagraphChar">
    <w:name w:val="List Paragraph Char"/>
    <w:basedOn w:val="DefaultParagraphFont"/>
    <w:link w:val="ListParagraph"/>
    <w:uiPriority w:val="1"/>
    <w:locked/>
    <w:rsid w:val="00D16357"/>
    <w:rPr>
      <w:rFonts w:ascii="Rockwell" w:hAnsi="Rockwel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428790">
      <w:bodyDiv w:val="1"/>
      <w:marLeft w:val="0"/>
      <w:marRight w:val="0"/>
      <w:marTop w:val="0"/>
      <w:marBottom w:val="0"/>
      <w:divBdr>
        <w:top w:val="none" w:sz="0" w:space="0" w:color="auto"/>
        <w:left w:val="none" w:sz="0" w:space="0" w:color="auto"/>
        <w:bottom w:val="none" w:sz="0" w:space="0" w:color="auto"/>
        <w:right w:val="none" w:sz="0" w:space="0" w:color="auto"/>
      </w:divBdr>
    </w:div>
    <w:div w:id="1403871946">
      <w:bodyDiv w:val="1"/>
      <w:marLeft w:val="0"/>
      <w:marRight w:val="0"/>
      <w:marTop w:val="0"/>
      <w:marBottom w:val="0"/>
      <w:divBdr>
        <w:top w:val="none" w:sz="0" w:space="0" w:color="auto"/>
        <w:left w:val="none" w:sz="0" w:space="0" w:color="auto"/>
        <w:bottom w:val="none" w:sz="0" w:space="0" w:color="auto"/>
        <w:right w:val="none" w:sz="0" w:space="0" w:color="auto"/>
      </w:divBdr>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46BF43BF2A1444889AC41BC5D0F563" ma:contentTypeVersion="12" ma:contentTypeDescription="Create a new document." ma:contentTypeScope="" ma:versionID="9beaffe915be90280a0916db51b446b5">
  <xsd:schema xmlns:xsd="http://www.w3.org/2001/XMLSchema" xmlns:xs="http://www.w3.org/2001/XMLSchema" xmlns:p="http://schemas.microsoft.com/office/2006/metadata/properties" xmlns:ns2="f78d8b30-dda2-4b28-a207-8bb7c28dba7b" xmlns:ns3="ff18f149-5ef6-4d87-b16f-ca242d847635" targetNamespace="http://schemas.microsoft.com/office/2006/metadata/properties" ma:root="true" ma:fieldsID="9a5a09b41123e830a835d90750ca8977" ns2:_="" ns3:_="">
    <xsd:import namespace="f78d8b30-dda2-4b28-a207-8bb7c28dba7b"/>
    <xsd:import namespace="ff18f149-5ef6-4d87-b16f-ca242d847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d8b30-dda2-4b28-a207-8bb7c28db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18f149-5ef6-4d87-b16f-ca242d8476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01D256-8C22-4361-B0F8-C8A7C919A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d8b30-dda2-4b28-a207-8bb7c28dba7b"/>
    <ds:schemaRef ds:uri="ff18f149-5ef6-4d87-b16f-ca242d847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2CA8C-1623-4896-9667-A5FC038BC6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0D594B-97BC-4AF6-A1CF-58AB1672E7A7}">
  <ds:schemaRefs>
    <ds:schemaRef ds:uri="http://schemas.openxmlformats.org/officeDocument/2006/bibliography"/>
  </ds:schemaRefs>
</ds:datastoreItem>
</file>

<file path=customXml/itemProps5.xml><?xml version="1.0" encoding="utf-8"?>
<ds:datastoreItem xmlns:ds="http://schemas.openxmlformats.org/officeDocument/2006/customXml" ds:itemID="{417EEFF7-EFCA-4972-B8C1-2A0F7F89A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8</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Disability policy (exams)2016/17</vt:lpstr>
    </vt:vector>
  </TitlesOfParts>
  <Company>Institute of Education</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policy (exams)2016/17</dc:title>
  <dc:subject>This policy is reviewed annually to ensure compliance with current regulations</dc:subject>
  <dc:creator>localuser</dc:creator>
  <cp:keywords/>
  <dc:description/>
  <cp:lastModifiedBy>Donna Lewis</cp:lastModifiedBy>
  <cp:revision>64</cp:revision>
  <dcterms:created xsi:type="dcterms:W3CDTF">2018-05-02T13:30:00Z</dcterms:created>
  <dcterms:modified xsi:type="dcterms:W3CDTF">2023-11-06T13:43:00Z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f337b9-6919-4328-9a40-40681b93b4de_Enabled">
    <vt:lpwstr>True</vt:lpwstr>
  </property>
  <property fmtid="{D5CDD505-2E9C-101B-9397-08002B2CF9AE}" pid="3" name="MSIP_Label_baf337b9-6919-4328-9a40-40681b93b4de_SiteId">
    <vt:lpwstr>32a3e669-6983-416d-9e40-784ff50d7812</vt:lpwstr>
  </property>
  <property fmtid="{D5CDD505-2E9C-101B-9397-08002B2CF9AE}" pid="4" name="MSIP_Label_baf337b9-6919-4328-9a40-40681b93b4de_Ref">
    <vt:lpwstr>https://api.informationprotection.azure.com/api/32a3e669-6983-416d-9e40-784ff50d7812</vt:lpwstr>
  </property>
  <property fmtid="{D5CDD505-2E9C-101B-9397-08002B2CF9AE}" pid="5" name="MSIP_Label_baf337b9-6919-4328-9a40-40681b93b4de_Owner">
    <vt:lpwstr>DonnaLewis@maynard.co.uk</vt:lpwstr>
  </property>
  <property fmtid="{D5CDD505-2E9C-101B-9397-08002B2CF9AE}" pid="6" name="MSIP_Label_baf337b9-6919-4328-9a40-40681b93b4de_SetDate">
    <vt:lpwstr>2018-05-02T14:28:27.7057491+01:00</vt:lpwstr>
  </property>
  <property fmtid="{D5CDD505-2E9C-101B-9397-08002B2CF9AE}" pid="7" name="MSIP_Label_baf337b9-6919-4328-9a40-40681b93b4de_Name">
    <vt:lpwstr>General</vt:lpwstr>
  </property>
  <property fmtid="{D5CDD505-2E9C-101B-9397-08002B2CF9AE}" pid="8" name="MSIP_Label_baf337b9-6919-4328-9a40-40681b93b4de_Application">
    <vt:lpwstr>Microsoft Azure Information Protection</vt:lpwstr>
  </property>
  <property fmtid="{D5CDD505-2E9C-101B-9397-08002B2CF9AE}" pid="9" name="MSIP_Label_baf337b9-6919-4328-9a40-40681b93b4de_Extended_MSFT_Method">
    <vt:lpwstr>Automatic</vt:lpwstr>
  </property>
  <property fmtid="{D5CDD505-2E9C-101B-9397-08002B2CF9AE}" pid="10" name="Sensitivity">
    <vt:lpwstr>General</vt:lpwstr>
  </property>
  <property fmtid="{D5CDD505-2E9C-101B-9397-08002B2CF9AE}" pid="11" name="ContentTypeId">
    <vt:lpwstr>0x0101002C46BF43BF2A1444889AC41BC5D0F563</vt:lpwstr>
  </property>
</Properties>
</file>